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План (образец)</w:t>
      </w:r>
    </w:p>
    <w:p w14:paraId="7006BEB0"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самостоятельной работы тренировочной группы по пауэрлифтингу.</w:t>
      </w:r>
    </w:p>
    <w:p w14:paraId="4DCE66F7" w14:textId="77777777" w:rsidR="00BA6D01" w:rsidRPr="000915C9" w:rsidRDefault="00BA6D01" w:rsidP="00BA6D01">
      <w:pPr>
        <w:spacing w:after="0"/>
        <w:ind w:left="5664" w:firstLine="708"/>
        <w:rPr>
          <w:rFonts w:ascii="Times New Roman" w:hAnsi="Times New Roman"/>
          <w:sz w:val="24"/>
          <w:szCs w:val="24"/>
        </w:rPr>
      </w:pPr>
      <w:r w:rsidRPr="000915C9">
        <w:rPr>
          <w:rFonts w:ascii="Times New Roman" w:hAnsi="Times New Roman"/>
          <w:sz w:val="24"/>
          <w:szCs w:val="24"/>
        </w:rPr>
        <w:t>(вид спорта)</w:t>
      </w:r>
    </w:p>
    <w:p w14:paraId="0250E37B" w14:textId="77777777" w:rsidR="00BA6D01" w:rsidRPr="000915C9" w:rsidRDefault="00BA6D01" w:rsidP="00BA6D01">
      <w:pPr>
        <w:spacing w:after="0"/>
        <w:ind w:left="5664" w:firstLine="708"/>
        <w:rPr>
          <w:rFonts w:ascii="Times New Roman" w:hAnsi="Times New Roman"/>
          <w:sz w:val="24"/>
          <w:szCs w:val="24"/>
        </w:rPr>
      </w:pPr>
    </w:p>
    <w:p w14:paraId="74339FAD" w14:textId="184F71F8" w:rsidR="00BA6D01" w:rsidRPr="00637349" w:rsidRDefault="00BA6D01" w:rsidP="00BA6D01">
      <w:pPr>
        <w:spacing w:after="0"/>
        <w:rPr>
          <w:rFonts w:ascii="Times New Roman" w:hAnsi="Times New Roman"/>
          <w:sz w:val="24"/>
          <w:szCs w:val="24"/>
        </w:rPr>
      </w:pPr>
      <w:r w:rsidRPr="00637349">
        <w:rPr>
          <w:rFonts w:ascii="Times New Roman" w:hAnsi="Times New Roman"/>
          <w:sz w:val="24"/>
          <w:szCs w:val="24"/>
        </w:rPr>
        <w:t xml:space="preserve">Этап (период) обучения: </w:t>
      </w:r>
      <w:r w:rsidR="00C3276E" w:rsidRPr="00637349">
        <w:rPr>
          <w:rFonts w:ascii="Times New Roman" w:hAnsi="Times New Roman"/>
          <w:sz w:val="24"/>
          <w:szCs w:val="24"/>
        </w:rPr>
        <w:t>УТГ до 2-х лет.</w:t>
      </w:r>
    </w:p>
    <w:p w14:paraId="7B81A050" w14:textId="77777777" w:rsidR="00BA6D01" w:rsidRPr="00637349" w:rsidRDefault="00BA6D01" w:rsidP="00BA6D01">
      <w:pPr>
        <w:spacing w:after="0"/>
        <w:rPr>
          <w:rFonts w:ascii="Times New Roman" w:hAnsi="Times New Roman"/>
          <w:sz w:val="24"/>
          <w:szCs w:val="24"/>
        </w:rPr>
      </w:pPr>
      <w:r w:rsidRPr="00637349">
        <w:rPr>
          <w:rFonts w:ascii="Times New Roman" w:hAnsi="Times New Roman"/>
          <w:sz w:val="24"/>
          <w:szCs w:val="24"/>
        </w:rPr>
        <w:t>Тренер: Хосроева Е.В.</w:t>
      </w:r>
    </w:p>
    <w:p w14:paraId="1E15961D" w14:textId="77777777" w:rsidR="00C57BDA" w:rsidRPr="00637349" w:rsidRDefault="00BA6D01" w:rsidP="00BA6D01">
      <w:pPr>
        <w:rPr>
          <w:rFonts w:ascii="Times New Roman" w:hAnsi="Times New Roman"/>
          <w:sz w:val="24"/>
          <w:szCs w:val="24"/>
        </w:rPr>
      </w:pPr>
      <w:r w:rsidRPr="0063734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C57BDA" w:rsidRPr="00637349" w14:paraId="3BB0FF92"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3D2C8644" w14:textId="77777777" w:rsidR="00C57BDA" w:rsidRPr="00637349" w:rsidRDefault="00C57BDA" w:rsidP="00C57BDA">
            <w:pPr>
              <w:spacing w:line="240" w:lineRule="auto"/>
              <w:rPr>
                <w:rFonts w:ascii="Times New Roman" w:hAnsi="Times New Roman"/>
                <w:sz w:val="24"/>
                <w:szCs w:val="24"/>
              </w:rPr>
            </w:pPr>
            <w:r w:rsidRPr="00637349">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7027AD3A" w14:textId="77777777" w:rsidR="00C57BDA" w:rsidRPr="00637349" w:rsidRDefault="00C57BDA" w:rsidP="00C57BDA">
            <w:pPr>
              <w:spacing w:line="240" w:lineRule="auto"/>
              <w:jc w:val="center"/>
              <w:rPr>
                <w:rFonts w:ascii="Times New Roman" w:hAnsi="Times New Roman"/>
                <w:sz w:val="24"/>
                <w:szCs w:val="24"/>
              </w:rPr>
            </w:pPr>
            <w:r w:rsidRPr="00637349">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3D2D71B2" w14:textId="77777777" w:rsidR="00C57BDA" w:rsidRPr="00637349" w:rsidRDefault="00C57BDA" w:rsidP="00C57BDA">
            <w:pPr>
              <w:spacing w:line="240" w:lineRule="auto"/>
              <w:jc w:val="center"/>
              <w:rPr>
                <w:rFonts w:ascii="Times New Roman" w:hAnsi="Times New Roman"/>
                <w:sz w:val="24"/>
                <w:szCs w:val="24"/>
              </w:rPr>
            </w:pPr>
            <w:r w:rsidRPr="00637349">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36F9B99" w14:textId="77777777" w:rsidR="00C57BDA" w:rsidRPr="00637349" w:rsidRDefault="00C57BDA" w:rsidP="00C57BDA">
            <w:pPr>
              <w:spacing w:line="240" w:lineRule="auto"/>
              <w:jc w:val="center"/>
              <w:rPr>
                <w:rFonts w:ascii="Times New Roman" w:hAnsi="Times New Roman"/>
                <w:sz w:val="24"/>
                <w:szCs w:val="24"/>
              </w:rPr>
            </w:pPr>
            <w:r w:rsidRPr="00637349">
              <w:rPr>
                <w:rFonts w:ascii="Times New Roman" w:hAnsi="Times New Roman"/>
                <w:sz w:val="24"/>
                <w:szCs w:val="24"/>
              </w:rPr>
              <w:t>Дозировка</w:t>
            </w:r>
          </w:p>
        </w:tc>
      </w:tr>
      <w:tr w:rsidR="00BA6B5C" w:rsidRPr="00637349" w14:paraId="230F94FB"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1049465B" w14:textId="451CC412" w:rsidR="00BA6B5C" w:rsidRPr="00637349" w:rsidRDefault="00417DC5" w:rsidP="00BA6B5C">
            <w:pPr>
              <w:spacing w:line="240" w:lineRule="auto"/>
              <w:rPr>
                <w:rFonts w:ascii="Times New Roman" w:hAnsi="Times New Roman"/>
                <w:sz w:val="24"/>
                <w:szCs w:val="24"/>
              </w:rPr>
            </w:pPr>
            <w:bookmarkStart w:id="0" w:name="_Hlk37076400"/>
            <w:r w:rsidRPr="00637349">
              <w:rPr>
                <w:rFonts w:ascii="Times New Roman" w:hAnsi="Times New Roman"/>
                <w:sz w:val="24"/>
                <w:szCs w:val="24"/>
              </w:rPr>
              <w:t>40</w:t>
            </w:r>
          </w:p>
        </w:tc>
        <w:tc>
          <w:tcPr>
            <w:tcW w:w="1888" w:type="dxa"/>
            <w:tcBorders>
              <w:top w:val="single" w:sz="4" w:space="0" w:color="auto"/>
              <w:left w:val="single" w:sz="4" w:space="0" w:color="auto"/>
              <w:bottom w:val="single" w:sz="4" w:space="0" w:color="auto"/>
              <w:right w:val="single" w:sz="4" w:space="0" w:color="auto"/>
            </w:tcBorders>
            <w:hideMark/>
          </w:tcPr>
          <w:p w14:paraId="661CBB04" w14:textId="19F8B640" w:rsidR="00BA6B5C" w:rsidRPr="00637349" w:rsidRDefault="000100EC" w:rsidP="00BA6B5C">
            <w:pPr>
              <w:spacing w:line="240" w:lineRule="auto"/>
              <w:rPr>
                <w:rFonts w:ascii="Times New Roman" w:hAnsi="Times New Roman"/>
                <w:sz w:val="24"/>
                <w:szCs w:val="24"/>
              </w:rPr>
            </w:pPr>
            <w:r w:rsidRPr="00637349">
              <w:rPr>
                <w:rFonts w:ascii="Times New Roman" w:hAnsi="Times New Roman"/>
                <w:sz w:val="24"/>
                <w:szCs w:val="24"/>
              </w:rPr>
              <w:t>1</w:t>
            </w:r>
            <w:r w:rsidR="00417DC5" w:rsidRPr="00637349">
              <w:rPr>
                <w:rFonts w:ascii="Times New Roman" w:hAnsi="Times New Roman"/>
                <w:sz w:val="24"/>
                <w:szCs w:val="24"/>
              </w:rPr>
              <w:t>8</w:t>
            </w:r>
            <w:r w:rsidR="00BA6B5C" w:rsidRPr="00637349">
              <w:rPr>
                <w:rFonts w:ascii="Times New Roman" w:hAnsi="Times New Roman"/>
                <w:sz w:val="24"/>
                <w:szCs w:val="24"/>
              </w:rPr>
              <w:t>.0</w:t>
            </w:r>
            <w:r w:rsidR="003D544B" w:rsidRPr="00637349">
              <w:rPr>
                <w:rFonts w:ascii="Times New Roman" w:hAnsi="Times New Roman"/>
                <w:sz w:val="24"/>
                <w:szCs w:val="24"/>
              </w:rPr>
              <w:t>5</w:t>
            </w:r>
            <w:r w:rsidR="00BA6B5C" w:rsidRPr="00637349">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hideMark/>
          </w:tcPr>
          <w:p w14:paraId="4167F8C9" w14:textId="3CB2F82A"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 xml:space="preserve">Комплекс ОРУ № </w:t>
            </w:r>
            <w:r w:rsidR="00417DC5" w:rsidRPr="00637349">
              <w:rPr>
                <w:rFonts w:ascii="Times New Roman" w:hAnsi="Times New Roman"/>
                <w:sz w:val="24"/>
                <w:szCs w:val="24"/>
              </w:rPr>
              <w:t>6</w:t>
            </w:r>
            <w:r w:rsidRPr="00637349">
              <w:rPr>
                <w:rFonts w:ascii="Times New Roman" w:hAnsi="Times New Roman"/>
                <w:sz w:val="24"/>
                <w:szCs w:val="24"/>
              </w:rPr>
              <w:t>.</w:t>
            </w:r>
          </w:p>
          <w:p w14:paraId="4CC018E0"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ОФП:</w:t>
            </w:r>
          </w:p>
          <w:p w14:paraId="00872BC3" w14:textId="473463DD"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 приседания на груди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5CA677E8" w14:textId="40182CEF"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 отжимания ноги на возвышенности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7952F597" w14:textId="35A60C7F"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3 подъем ног с задержкой 45 градусов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7EA4A640" w14:textId="5CD860F0"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4 подъём туловища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0D8AE3F5" w14:textId="00F1DB71"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 гиперэкстензии + 2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55713B16" w14:textId="77777777" w:rsidR="000100EC" w:rsidRPr="00637349" w:rsidRDefault="000100EC" w:rsidP="000100EC">
            <w:pPr>
              <w:spacing w:line="240" w:lineRule="auto"/>
              <w:rPr>
                <w:rFonts w:ascii="Times New Roman" w:hAnsi="Times New Roman"/>
                <w:sz w:val="24"/>
                <w:szCs w:val="24"/>
              </w:rPr>
            </w:pPr>
            <w:r w:rsidRPr="00637349">
              <w:rPr>
                <w:rFonts w:ascii="Times New Roman" w:hAnsi="Times New Roman"/>
                <w:sz w:val="24"/>
                <w:szCs w:val="24"/>
              </w:rPr>
              <w:t>Теоретическая подготовка:</w:t>
            </w:r>
          </w:p>
          <w:p w14:paraId="27EA03B5" w14:textId="22BEADDC" w:rsidR="00BA6B5C" w:rsidRPr="00637349" w:rsidRDefault="00637349" w:rsidP="00637349">
            <w:pPr>
              <w:spacing w:before="288" w:after="288" w:line="240" w:lineRule="auto"/>
              <w:rPr>
                <w:rFonts w:ascii="Times New Roman" w:hAnsi="Times New Roman"/>
                <w:sz w:val="24"/>
                <w:szCs w:val="24"/>
              </w:rPr>
            </w:pPr>
            <w:r w:rsidRPr="00637349">
              <w:rPr>
                <w:rFonts w:ascii="Times New Roman" w:hAnsi="Times New Roman"/>
                <w:sz w:val="24"/>
                <w:szCs w:val="24"/>
              </w:rPr>
              <w:t>Изучить тему «</w:t>
            </w:r>
            <w:r w:rsidRPr="00637349">
              <w:rPr>
                <w:rFonts w:ascii="Times New Roman" w:eastAsia="Times New Roman" w:hAnsi="Times New Roman"/>
                <w:color w:val="444444"/>
                <w:sz w:val="24"/>
                <w:szCs w:val="24"/>
                <w:lang w:eastAsia="ru-RU"/>
              </w:rPr>
              <w:t>Режимы питания и режимы тренировок в разных видах спорта</w:t>
            </w:r>
            <w:r w:rsidRPr="00637349">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579CFB76"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15 мин</w:t>
            </w:r>
          </w:p>
          <w:p w14:paraId="3C67CD5C" w14:textId="77777777" w:rsidR="00BA6B5C" w:rsidRPr="00637349" w:rsidRDefault="00BA6B5C" w:rsidP="00BA6B5C">
            <w:pPr>
              <w:spacing w:line="240" w:lineRule="auto"/>
              <w:rPr>
                <w:rFonts w:ascii="Times New Roman" w:hAnsi="Times New Roman"/>
                <w:sz w:val="24"/>
                <w:szCs w:val="24"/>
              </w:rPr>
            </w:pPr>
          </w:p>
          <w:p w14:paraId="753E270C"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25 мин.</w:t>
            </w:r>
          </w:p>
          <w:p w14:paraId="6C6CF563" w14:textId="77777777" w:rsidR="00BA6B5C" w:rsidRPr="00637349" w:rsidRDefault="00BA6B5C" w:rsidP="00BA6B5C">
            <w:pPr>
              <w:spacing w:line="240" w:lineRule="auto"/>
              <w:rPr>
                <w:rFonts w:ascii="Times New Roman" w:hAnsi="Times New Roman"/>
                <w:sz w:val="24"/>
                <w:szCs w:val="24"/>
              </w:rPr>
            </w:pPr>
          </w:p>
          <w:p w14:paraId="2B0EC4E3" w14:textId="77777777" w:rsidR="00BA6B5C" w:rsidRPr="00637349" w:rsidRDefault="00BA6B5C" w:rsidP="00BA6B5C">
            <w:pPr>
              <w:spacing w:line="240" w:lineRule="auto"/>
              <w:rPr>
                <w:rFonts w:ascii="Times New Roman" w:hAnsi="Times New Roman"/>
                <w:sz w:val="24"/>
                <w:szCs w:val="24"/>
              </w:rPr>
            </w:pPr>
          </w:p>
          <w:p w14:paraId="70A3FDEC" w14:textId="77777777" w:rsidR="00BA6B5C" w:rsidRPr="00637349" w:rsidRDefault="00BA6B5C" w:rsidP="00BA6B5C">
            <w:pPr>
              <w:spacing w:line="240" w:lineRule="auto"/>
              <w:rPr>
                <w:rFonts w:ascii="Times New Roman" w:hAnsi="Times New Roman"/>
                <w:sz w:val="24"/>
                <w:szCs w:val="24"/>
              </w:rPr>
            </w:pPr>
          </w:p>
          <w:p w14:paraId="5E512F2F" w14:textId="77777777" w:rsidR="00BA6B5C" w:rsidRPr="00637349" w:rsidRDefault="00BA6B5C" w:rsidP="00BA6B5C">
            <w:pPr>
              <w:spacing w:line="240" w:lineRule="auto"/>
              <w:rPr>
                <w:rFonts w:ascii="Times New Roman" w:hAnsi="Times New Roman"/>
                <w:sz w:val="24"/>
                <w:szCs w:val="24"/>
              </w:rPr>
            </w:pPr>
          </w:p>
          <w:p w14:paraId="6B8C0001" w14:textId="77777777" w:rsidR="00BA6B5C" w:rsidRPr="00637349" w:rsidRDefault="00BA6B5C" w:rsidP="00BA6B5C">
            <w:pPr>
              <w:spacing w:line="240" w:lineRule="auto"/>
              <w:rPr>
                <w:rFonts w:ascii="Times New Roman" w:hAnsi="Times New Roman"/>
                <w:sz w:val="24"/>
                <w:szCs w:val="24"/>
              </w:rPr>
            </w:pPr>
          </w:p>
          <w:p w14:paraId="74E90FB6" w14:textId="77777777" w:rsidR="00BA6B5C" w:rsidRPr="00637349" w:rsidRDefault="00BA6B5C" w:rsidP="00BA6B5C">
            <w:pPr>
              <w:spacing w:line="240" w:lineRule="auto"/>
              <w:rPr>
                <w:rFonts w:ascii="Times New Roman" w:hAnsi="Times New Roman"/>
                <w:sz w:val="24"/>
                <w:szCs w:val="24"/>
              </w:rPr>
            </w:pPr>
          </w:p>
          <w:p w14:paraId="2C0CA1F2"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50 мин.</w:t>
            </w:r>
          </w:p>
          <w:p w14:paraId="7BAD78E2" w14:textId="77777777" w:rsidR="00BA6B5C" w:rsidRPr="00637349" w:rsidRDefault="00BA6B5C" w:rsidP="00BA6B5C">
            <w:pPr>
              <w:spacing w:line="240" w:lineRule="auto"/>
              <w:rPr>
                <w:rFonts w:ascii="Times New Roman" w:hAnsi="Times New Roman"/>
                <w:sz w:val="24"/>
                <w:szCs w:val="24"/>
              </w:rPr>
            </w:pPr>
          </w:p>
          <w:p w14:paraId="49036A3D"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Итого: 90 мин.</w:t>
            </w:r>
          </w:p>
        </w:tc>
      </w:tr>
      <w:bookmarkEnd w:id="0"/>
      <w:tr w:rsidR="00BA6B5C" w:rsidRPr="00637349" w14:paraId="25F93D41"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27D32D76" w14:textId="19BB1EEF"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41</w:t>
            </w:r>
          </w:p>
        </w:tc>
        <w:tc>
          <w:tcPr>
            <w:tcW w:w="1888" w:type="dxa"/>
            <w:tcBorders>
              <w:top w:val="single" w:sz="4" w:space="0" w:color="auto"/>
              <w:left w:val="single" w:sz="4" w:space="0" w:color="auto"/>
              <w:bottom w:val="single" w:sz="4" w:space="0" w:color="auto"/>
              <w:right w:val="single" w:sz="4" w:space="0" w:color="auto"/>
            </w:tcBorders>
            <w:hideMark/>
          </w:tcPr>
          <w:p w14:paraId="6B83DE42" w14:textId="0EF0AD17" w:rsidR="00BA6B5C" w:rsidRPr="00637349" w:rsidRDefault="000100EC" w:rsidP="00BA6B5C">
            <w:pPr>
              <w:spacing w:line="240" w:lineRule="auto"/>
              <w:rPr>
                <w:rFonts w:ascii="Times New Roman" w:hAnsi="Times New Roman"/>
                <w:sz w:val="24"/>
                <w:szCs w:val="24"/>
              </w:rPr>
            </w:pPr>
            <w:r w:rsidRPr="00637349">
              <w:rPr>
                <w:rFonts w:ascii="Times New Roman" w:hAnsi="Times New Roman"/>
                <w:sz w:val="24"/>
                <w:szCs w:val="24"/>
              </w:rPr>
              <w:t>1</w:t>
            </w:r>
            <w:r w:rsidR="00417DC5" w:rsidRPr="00637349">
              <w:rPr>
                <w:rFonts w:ascii="Times New Roman" w:hAnsi="Times New Roman"/>
                <w:sz w:val="24"/>
                <w:szCs w:val="24"/>
              </w:rPr>
              <w:t>9</w:t>
            </w:r>
            <w:r w:rsidR="00BA6B5C" w:rsidRPr="00637349">
              <w:rPr>
                <w:rFonts w:ascii="Times New Roman" w:hAnsi="Times New Roman"/>
                <w:sz w:val="24"/>
                <w:szCs w:val="24"/>
              </w:rPr>
              <w:t>.0</w:t>
            </w:r>
            <w:r w:rsidR="003D544B" w:rsidRPr="00637349">
              <w:rPr>
                <w:rFonts w:ascii="Times New Roman" w:hAnsi="Times New Roman"/>
                <w:sz w:val="24"/>
                <w:szCs w:val="24"/>
              </w:rPr>
              <w:t>5</w:t>
            </w:r>
            <w:r w:rsidR="00BA6B5C" w:rsidRPr="00637349">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58127CB3" w14:textId="1B5BEB88"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 xml:space="preserve">Комплекс ОРУ № </w:t>
            </w:r>
            <w:r w:rsidR="00417DC5" w:rsidRPr="00637349">
              <w:rPr>
                <w:rFonts w:ascii="Times New Roman" w:hAnsi="Times New Roman"/>
                <w:sz w:val="24"/>
                <w:szCs w:val="24"/>
              </w:rPr>
              <w:t>7</w:t>
            </w:r>
            <w:r w:rsidRPr="00637349">
              <w:rPr>
                <w:rFonts w:ascii="Times New Roman" w:hAnsi="Times New Roman"/>
                <w:sz w:val="24"/>
                <w:szCs w:val="24"/>
              </w:rPr>
              <w:t>.</w:t>
            </w:r>
          </w:p>
          <w:p w14:paraId="5846CB39"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ОФП:</w:t>
            </w:r>
          </w:p>
          <w:p w14:paraId="2EEF2EA3" w14:textId="0BD8617B"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 приседания на груди (2</w:t>
            </w:r>
            <w:r w:rsidR="00417DC5" w:rsidRPr="00637349">
              <w:rPr>
                <w:rFonts w:ascii="Times New Roman" w:hAnsi="Times New Roman"/>
                <w:sz w:val="24"/>
                <w:szCs w:val="24"/>
              </w:rPr>
              <w:t>5</w:t>
            </w:r>
            <w:r w:rsidRPr="00637349">
              <w:rPr>
                <w:rFonts w:ascii="Times New Roman" w:hAnsi="Times New Roman"/>
                <w:sz w:val="24"/>
                <w:szCs w:val="24"/>
              </w:rPr>
              <w:t xml:space="preserve">-30раз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28DCF065" w14:textId="7E65AB48"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 отжимания ноги на возвышенности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3EFF099D" w14:textId="5B1B339F" w:rsidR="00BA6B5C" w:rsidRPr="00637349" w:rsidRDefault="001C6708" w:rsidP="00BA6B5C">
            <w:pPr>
              <w:spacing w:line="240" w:lineRule="auto"/>
              <w:rPr>
                <w:rFonts w:ascii="Times New Roman" w:hAnsi="Times New Roman"/>
                <w:sz w:val="24"/>
                <w:szCs w:val="24"/>
              </w:rPr>
            </w:pPr>
            <w:r w:rsidRPr="00637349">
              <w:rPr>
                <w:rFonts w:ascii="Times New Roman" w:hAnsi="Times New Roman"/>
                <w:sz w:val="24"/>
                <w:szCs w:val="24"/>
              </w:rPr>
              <w:t>3</w:t>
            </w:r>
            <w:r w:rsidR="00BA6B5C" w:rsidRPr="00637349">
              <w:rPr>
                <w:rFonts w:ascii="Times New Roman" w:hAnsi="Times New Roman"/>
                <w:sz w:val="24"/>
                <w:szCs w:val="24"/>
              </w:rPr>
              <w:t xml:space="preserve"> подъем ног с задержкой 45 градусов (2</w:t>
            </w:r>
            <w:r w:rsidR="00417DC5" w:rsidRPr="00637349">
              <w:rPr>
                <w:rFonts w:ascii="Times New Roman" w:hAnsi="Times New Roman"/>
                <w:sz w:val="24"/>
                <w:szCs w:val="24"/>
              </w:rPr>
              <w:t>5</w:t>
            </w:r>
            <w:r w:rsidR="00BA6B5C"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00BA6B5C"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00BA6B5C" w:rsidRPr="00637349">
              <w:rPr>
                <w:rFonts w:ascii="Times New Roman" w:hAnsi="Times New Roman"/>
                <w:sz w:val="24"/>
                <w:szCs w:val="24"/>
              </w:rPr>
              <w:t>)</w:t>
            </w:r>
          </w:p>
          <w:p w14:paraId="5920AB58" w14:textId="145A5BC8"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4 подъём туловища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555A2A9B" w14:textId="6712184D"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 гиперэкстензии + 2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16964496" w14:textId="572F279E"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Теоретическая подготовка:</w:t>
            </w:r>
          </w:p>
          <w:p w14:paraId="518F442F" w14:textId="6CA26D1A" w:rsidR="00BA6B5C" w:rsidRPr="00637349" w:rsidRDefault="00637349" w:rsidP="00637349">
            <w:pPr>
              <w:spacing w:before="288" w:after="288" w:line="240" w:lineRule="auto"/>
              <w:rPr>
                <w:rFonts w:ascii="Times New Roman" w:hAnsi="Times New Roman"/>
                <w:sz w:val="24"/>
                <w:szCs w:val="24"/>
              </w:rPr>
            </w:pPr>
            <w:r w:rsidRPr="00637349">
              <w:rPr>
                <w:rFonts w:ascii="Times New Roman" w:hAnsi="Times New Roman"/>
                <w:sz w:val="24"/>
                <w:szCs w:val="24"/>
              </w:rPr>
              <w:t>Изучить тему «</w:t>
            </w:r>
            <w:r w:rsidRPr="00637349">
              <w:rPr>
                <w:rFonts w:ascii="Times New Roman" w:eastAsia="Times New Roman" w:hAnsi="Times New Roman"/>
                <w:color w:val="444444"/>
                <w:sz w:val="24"/>
                <w:szCs w:val="24"/>
                <w:lang w:eastAsia="ru-RU"/>
              </w:rPr>
              <w:t>Основные требования к режиму и рациону питания в дни соревнований».</w:t>
            </w:r>
          </w:p>
        </w:tc>
        <w:tc>
          <w:tcPr>
            <w:tcW w:w="1699" w:type="dxa"/>
            <w:tcBorders>
              <w:top w:val="single" w:sz="4" w:space="0" w:color="auto"/>
              <w:left w:val="single" w:sz="4" w:space="0" w:color="auto"/>
              <w:bottom w:val="single" w:sz="4" w:space="0" w:color="auto"/>
              <w:right w:val="single" w:sz="4" w:space="0" w:color="auto"/>
            </w:tcBorders>
          </w:tcPr>
          <w:p w14:paraId="0037AECC"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15 мин</w:t>
            </w:r>
          </w:p>
          <w:p w14:paraId="733974EA" w14:textId="77777777" w:rsidR="00BA6B5C" w:rsidRPr="00637349" w:rsidRDefault="00BA6B5C" w:rsidP="00BA6B5C">
            <w:pPr>
              <w:spacing w:line="240" w:lineRule="auto"/>
              <w:rPr>
                <w:rFonts w:ascii="Times New Roman" w:hAnsi="Times New Roman"/>
                <w:sz w:val="24"/>
                <w:szCs w:val="24"/>
              </w:rPr>
            </w:pPr>
          </w:p>
          <w:p w14:paraId="7E4726AC"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25 мин.</w:t>
            </w:r>
          </w:p>
          <w:p w14:paraId="0AA391D8" w14:textId="77777777" w:rsidR="00BA6B5C" w:rsidRPr="00637349" w:rsidRDefault="00BA6B5C" w:rsidP="00BA6B5C">
            <w:pPr>
              <w:spacing w:line="240" w:lineRule="auto"/>
              <w:rPr>
                <w:rFonts w:ascii="Times New Roman" w:hAnsi="Times New Roman"/>
                <w:sz w:val="24"/>
                <w:szCs w:val="24"/>
              </w:rPr>
            </w:pPr>
          </w:p>
          <w:p w14:paraId="401EBA99" w14:textId="77777777" w:rsidR="00BA6B5C" w:rsidRPr="00637349" w:rsidRDefault="00BA6B5C" w:rsidP="00BA6B5C">
            <w:pPr>
              <w:spacing w:line="240" w:lineRule="auto"/>
              <w:rPr>
                <w:rFonts w:ascii="Times New Roman" w:hAnsi="Times New Roman"/>
                <w:sz w:val="24"/>
                <w:szCs w:val="24"/>
              </w:rPr>
            </w:pPr>
          </w:p>
          <w:p w14:paraId="75E96315" w14:textId="77777777" w:rsidR="00BA6B5C" w:rsidRPr="00637349" w:rsidRDefault="00BA6B5C" w:rsidP="00BA6B5C">
            <w:pPr>
              <w:spacing w:line="240" w:lineRule="auto"/>
              <w:rPr>
                <w:rFonts w:ascii="Times New Roman" w:hAnsi="Times New Roman"/>
                <w:sz w:val="24"/>
                <w:szCs w:val="24"/>
              </w:rPr>
            </w:pPr>
          </w:p>
          <w:p w14:paraId="158B253A" w14:textId="77777777" w:rsidR="00BA6B5C" w:rsidRPr="00637349" w:rsidRDefault="00BA6B5C" w:rsidP="00BA6B5C">
            <w:pPr>
              <w:spacing w:line="240" w:lineRule="auto"/>
              <w:rPr>
                <w:rFonts w:ascii="Times New Roman" w:hAnsi="Times New Roman"/>
                <w:sz w:val="24"/>
                <w:szCs w:val="24"/>
              </w:rPr>
            </w:pPr>
          </w:p>
          <w:p w14:paraId="161FDAA5" w14:textId="77777777" w:rsidR="00BA6B5C" w:rsidRPr="00637349" w:rsidRDefault="00BA6B5C" w:rsidP="00BA6B5C">
            <w:pPr>
              <w:spacing w:line="240" w:lineRule="auto"/>
              <w:rPr>
                <w:rFonts w:ascii="Times New Roman" w:hAnsi="Times New Roman"/>
                <w:sz w:val="24"/>
                <w:szCs w:val="24"/>
              </w:rPr>
            </w:pPr>
          </w:p>
          <w:p w14:paraId="5F13A4BC" w14:textId="77777777" w:rsidR="00BA6B5C" w:rsidRPr="00637349" w:rsidRDefault="00BA6B5C" w:rsidP="00BA6B5C">
            <w:pPr>
              <w:spacing w:line="240" w:lineRule="auto"/>
              <w:rPr>
                <w:rFonts w:ascii="Times New Roman" w:hAnsi="Times New Roman"/>
                <w:sz w:val="24"/>
                <w:szCs w:val="24"/>
              </w:rPr>
            </w:pPr>
          </w:p>
          <w:p w14:paraId="0FA3B45D"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50 мин.</w:t>
            </w:r>
          </w:p>
          <w:p w14:paraId="164B1520" w14:textId="77777777" w:rsidR="00BA6B5C" w:rsidRPr="00637349" w:rsidRDefault="00BA6B5C" w:rsidP="00BA6B5C">
            <w:pPr>
              <w:spacing w:line="240" w:lineRule="auto"/>
              <w:rPr>
                <w:rFonts w:ascii="Times New Roman" w:hAnsi="Times New Roman"/>
                <w:sz w:val="24"/>
                <w:szCs w:val="24"/>
              </w:rPr>
            </w:pPr>
          </w:p>
          <w:p w14:paraId="59762F16"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Итого: 90 мин.</w:t>
            </w:r>
          </w:p>
        </w:tc>
      </w:tr>
      <w:tr w:rsidR="00BA6B5C" w:rsidRPr="00637349" w14:paraId="0CD96512" w14:textId="77777777" w:rsidTr="00C57BDA">
        <w:tc>
          <w:tcPr>
            <w:tcW w:w="540" w:type="dxa"/>
            <w:tcBorders>
              <w:top w:val="single" w:sz="4" w:space="0" w:color="auto"/>
              <w:left w:val="single" w:sz="4" w:space="0" w:color="auto"/>
              <w:bottom w:val="single" w:sz="4" w:space="0" w:color="auto"/>
              <w:right w:val="single" w:sz="4" w:space="0" w:color="auto"/>
            </w:tcBorders>
          </w:tcPr>
          <w:p w14:paraId="65AFAD6B" w14:textId="28BF6C97"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42</w:t>
            </w:r>
          </w:p>
        </w:tc>
        <w:tc>
          <w:tcPr>
            <w:tcW w:w="1888" w:type="dxa"/>
            <w:tcBorders>
              <w:top w:val="single" w:sz="4" w:space="0" w:color="auto"/>
              <w:left w:val="single" w:sz="4" w:space="0" w:color="auto"/>
              <w:bottom w:val="single" w:sz="4" w:space="0" w:color="auto"/>
              <w:right w:val="single" w:sz="4" w:space="0" w:color="auto"/>
            </w:tcBorders>
          </w:tcPr>
          <w:p w14:paraId="1F9CD4AA" w14:textId="2DCFB93D"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20</w:t>
            </w:r>
            <w:r w:rsidR="00BA6B5C" w:rsidRPr="00637349">
              <w:rPr>
                <w:rFonts w:ascii="Times New Roman" w:hAnsi="Times New Roman"/>
                <w:sz w:val="24"/>
                <w:szCs w:val="24"/>
              </w:rPr>
              <w:t>.0</w:t>
            </w:r>
            <w:r w:rsidR="003D544B" w:rsidRPr="00637349">
              <w:rPr>
                <w:rFonts w:ascii="Times New Roman" w:hAnsi="Times New Roman"/>
                <w:sz w:val="24"/>
                <w:szCs w:val="24"/>
              </w:rPr>
              <w:t>5</w:t>
            </w:r>
            <w:r w:rsidR="00BA6B5C" w:rsidRPr="00637349">
              <w:rPr>
                <w:rFonts w:ascii="Times New Roman" w:hAnsi="Times New Roman"/>
                <w:sz w:val="24"/>
                <w:szCs w:val="24"/>
              </w:rPr>
              <w:t>.20</w:t>
            </w:r>
            <w:r w:rsidR="003D544B" w:rsidRPr="00637349">
              <w:rPr>
                <w:rFonts w:ascii="Times New Roman" w:hAnsi="Times New Roman"/>
                <w:sz w:val="24"/>
                <w:szCs w:val="24"/>
              </w:rPr>
              <w:t>2</w:t>
            </w:r>
            <w:r w:rsidR="00BA6B5C" w:rsidRPr="00637349">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1B5A704A" w14:textId="0CD26B65"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 xml:space="preserve">Комплекс ОРУ № </w:t>
            </w:r>
            <w:r w:rsidR="00417DC5" w:rsidRPr="00637349">
              <w:rPr>
                <w:rFonts w:ascii="Times New Roman" w:hAnsi="Times New Roman"/>
                <w:sz w:val="24"/>
                <w:szCs w:val="24"/>
              </w:rPr>
              <w:t>1</w:t>
            </w:r>
            <w:r w:rsidRPr="00637349">
              <w:rPr>
                <w:rFonts w:ascii="Times New Roman" w:hAnsi="Times New Roman"/>
                <w:sz w:val="24"/>
                <w:szCs w:val="24"/>
              </w:rPr>
              <w:t>.</w:t>
            </w:r>
          </w:p>
          <w:p w14:paraId="7792885E"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ОФП:</w:t>
            </w:r>
          </w:p>
          <w:p w14:paraId="4B8674E9" w14:textId="474FB690"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 приседания на груди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003FE4BE" w14:textId="36354AD0"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 отжимания ноги на возвышенности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2E36F530" w14:textId="1DA7EABE"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3 подъем ног с задержкой 45 градусов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0D68F3B4" w14:textId="6EC7F88E"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4 подъём туловища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0E5A0A46" w14:textId="2EBEE2AF"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 гиперэкстензии + 2 кг. (</w:t>
            </w:r>
            <w:r w:rsidR="00032BD7" w:rsidRPr="00637349">
              <w:rPr>
                <w:rFonts w:ascii="Times New Roman" w:hAnsi="Times New Roman"/>
                <w:sz w:val="24"/>
                <w:szCs w:val="24"/>
              </w:rPr>
              <w:t>2</w:t>
            </w:r>
            <w:r w:rsidR="00417DC5" w:rsidRPr="00637349">
              <w:rPr>
                <w:rFonts w:ascii="Times New Roman" w:hAnsi="Times New Roman"/>
                <w:sz w:val="24"/>
                <w:szCs w:val="24"/>
              </w:rPr>
              <w:t>5</w:t>
            </w:r>
            <w:r w:rsidRPr="00637349">
              <w:rPr>
                <w:rFonts w:ascii="Times New Roman" w:hAnsi="Times New Roman"/>
                <w:sz w:val="24"/>
                <w:szCs w:val="24"/>
              </w:rPr>
              <w:t>-</w:t>
            </w:r>
            <w:r w:rsidR="00032BD7" w:rsidRPr="00637349">
              <w:rPr>
                <w:rFonts w:ascii="Times New Roman" w:hAnsi="Times New Roman"/>
                <w:sz w:val="24"/>
                <w:szCs w:val="24"/>
              </w:rPr>
              <w:t>3</w:t>
            </w:r>
            <w:r w:rsidRPr="00637349">
              <w:rPr>
                <w:rFonts w:ascii="Times New Roman" w:hAnsi="Times New Roman"/>
                <w:sz w:val="24"/>
                <w:szCs w:val="24"/>
              </w:rPr>
              <w:t xml:space="preserve">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26901B91" w14:textId="7DAB7224"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Теоретическая подготовка:</w:t>
            </w:r>
          </w:p>
          <w:p w14:paraId="03A87156" w14:textId="7665103B" w:rsidR="00BA6B5C" w:rsidRPr="00637349" w:rsidRDefault="00637349" w:rsidP="000100EC">
            <w:pPr>
              <w:spacing w:before="288" w:after="288" w:line="240" w:lineRule="auto"/>
              <w:rPr>
                <w:rFonts w:ascii="Times New Roman" w:hAnsi="Times New Roman"/>
                <w:sz w:val="24"/>
                <w:szCs w:val="24"/>
              </w:rPr>
            </w:pPr>
            <w:r w:rsidRPr="00637349">
              <w:rPr>
                <w:rFonts w:ascii="Times New Roman" w:hAnsi="Times New Roman"/>
                <w:sz w:val="24"/>
                <w:szCs w:val="24"/>
              </w:rPr>
              <w:lastRenderedPageBreak/>
              <w:t>Изучить тему «</w:t>
            </w:r>
            <w:r w:rsidRPr="00637349">
              <w:rPr>
                <w:rFonts w:ascii="Times New Roman" w:eastAsia="Times New Roman" w:hAnsi="Times New Roman"/>
                <w:color w:val="444444"/>
                <w:sz w:val="24"/>
                <w:szCs w:val="24"/>
                <w:lang w:eastAsia="ru-RU"/>
              </w:rPr>
              <w:t>Питьевой режим спортсменов</w:t>
            </w:r>
            <w:r w:rsidRPr="00637349">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7010ABF6"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lastRenderedPageBreak/>
              <w:t>15 мин</w:t>
            </w:r>
          </w:p>
          <w:p w14:paraId="4AA1E448" w14:textId="77777777" w:rsidR="00BA6B5C" w:rsidRPr="00637349" w:rsidRDefault="00BA6B5C" w:rsidP="00BA6B5C">
            <w:pPr>
              <w:spacing w:line="240" w:lineRule="auto"/>
              <w:rPr>
                <w:rFonts w:ascii="Times New Roman" w:hAnsi="Times New Roman"/>
                <w:sz w:val="24"/>
                <w:szCs w:val="24"/>
              </w:rPr>
            </w:pPr>
          </w:p>
          <w:p w14:paraId="3FBF8CAD"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25 мин.</w:t>
            </w:r>
          </w:p>
          <w:p w14:paraId="32849F9E" w14:textId="77777777" w:rsidR="00BA6B5C" w:rsidRPr="00637349" w:rsidRDefault="00BA6B5C" w:rsidP="00BA6B5C">
            <w:pPr>
              <w:spacing w:line="240" w:lineRule="auto"/>
              <w:rPr>
                <w:rFonts w:ascii="Times New Roman" w:hAnsi="Times New Roman"/>
                <w:sz w:val="24"/>
                <w:szCs w:val="24"/>
              </w:rPr>
            </w:pPr>
          </w:p>
          <w:p w14:paraId="24EC30EA" w14:textId="77777777" w:rsidR="00BA6B5C" w:rsidRPr="00637349" w:rsidRDefault="00BA6B5C" w:rsidP="00BA6B5C">
            <w:pPr>
              <w:spacing w:line="240" w:lineRule="auto"/>
              <w:rPr>
                <w:rFonts w:ascii="Times New Roman" w:hAnsi="Times New Roman"/>
                <w:sz w:val="24"/>
                <w:szCs w:val="24"/>
              </w:rPr>
            </w:pPr>
          </w:p>
          <w:p w14:paraId="141D438C" w14:textId="77777777" w:rsidR="00BA6B5C" w:rsidRPr="00637349" w:rsidRDefault="00BA6B5C" w:rsidP="00BA6B5C">
            <w:pPr>
              <w:spacing w:line="240" w:lineRule="auto"/>
              <w:rPr>
                <w:rFonts w:ascii="Times New Roman" w:hAnsi="Times New Roman"/>
                <w:sz w:val="24"/>
                <w:szCs w:val="24"/>
              </w:rPr>
            </w:pPr>
          </w:p>
          <w:p w14:paraId="41B510B9" w14:textId="77777777" w:rsidR="00BA6B5C" w:rsidRPr="00637349" w:rsidRDefault="00BA6B5C" w:rsidP="00BA6B5C">
            <w:pPr>
              <w:spacing w:line="240" w:lineRule="auto"/>
              <w:rPr>
                <w:rFonts w:ascii="Times New Roman" w:hAnsi="Times New Roman"/>
                <w:sz w:val="24"/>
                <w:szCs w:val="24"/>
              </w:rPr>
            </w:pPr>
          </w:p>
          <w:p w14:paraId="5A4F7241" w14:textId="77777777" w:rsidR="00BA6B5C" w:rsidRPr="00637349" w:rsidRDefault="00BA6B5C" w:rsidP="00BA6B5C">
            <w:pPr>
              <w:spacing w:line="240" w:lineRule="auto"/>
              <w:rPr>
                <w:rFonts w:ascii="Times New Roman" w:hAnsi="Times New Roman"/>
                <w:sz w:val="24"/>
                <w:szCs w:val="24"/>
              </w:rPr>
            </w:pPr>
          </w:p>
          <w:p w14:paraId="34DF1AC7" w14:textId="77777777" w:rsidR="00BA6B5C" w:rsidRPr="00637349" w:rsidRDefault="00BA6B5C" w:rsidP="00BA6B5C">
            <w:pPr>
              <w:spacing w:line="240" w:lineRule="auto"/>
              <w:rPr>
                <w:rFonts w:ascii="Times New Roman" w:hAnsi="Times New Roman"/>
                <w:sz w:val="24"/>
                <w:szCs w:val="24"/>
              </w:rPr>
            </w:pPr>
          </w:p>
          <w:p w14:paraId="6E132519"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50 мин.</w:t>
            </w:r>
          </w:p>
          <w:p w14:paraId="6F8323FE" w14:textId="77777777" w:rsidR="00BA6B5C" w:rsidRPr="00637349" w:rsidRDefault="00BA6B5C" w:rsidP="00BA6B5C">
            <w:pPr>
              <w:spacing w:line="240" w:lineRule="auto"/>
              <w:rPr>
                <w:rFonts w:ascii="Times New Roman" w:hAnsi="Times New Roman"/>
                <w:sz w:val="24"/>
                <w:szCs w:val="24"/>
              </w:rPr>
            </w:pPr>
          </w:p>
          <w:p w14:paraId="1508C77B"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Итого: 90 мин.</w:t>
            </w:r>
          </w:p>
        </w:tc>
      </w:tr>
      <w:tr w:rsidR="00BA6B5C" w:rsidRPr="00637349" w14:paraId="1D4CCC87" w14:textId="77777777" w:rsidTr="00C57BDA">
        <w:tc>
          <w:tcPr>
            <w:tcW w:w="540" w:type="dxa"/>
            <w:tcBorders>
              <w:top w:val="single" w:sz="4" w:space="0" w:color="auto"/>
              <w:left w:val="single" w:sz="4" w:space="0" w:color="auto"/>
              <w:bottom w:val="single" w:sz="4" w:space="0" w:color="auto"/>
              <w:right w:val="single" w:sz="4" w:space="0" w:color="auto"/>
            </w:tcBorders>
          </w:tcPr>
          <w:p w14:paraId="0B071D8A" w14:textId="6D36F6B5"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lastRenderedPageBreak/>
              <w:t>43</w:t>
            </w:r>
          </w:p>
        </w:tc>
        <w:tc>
          <w:tcPr>
            <w:tcW w:w="1888" w:type="dxa"/>
            <w:tcBorders>
              <w:top w:val="single" w:sz="4" w:space="0" w:color="auto"/>
              <w:left w:val="single" w:sz="4" w:space="0" w:color="auto"/>
              <w:bottom w:val="single" w:sz="4" w:space="0" w:color="auto"/>
              <w:right w:val="single" w:sz="4" w:space="0" w:color="auto"/>
            </w:tcBorders>
          </w:tcPr>
          <w:p w14:paraId="2B04DAE0" w14:textId="1F8FA970"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21</w:t>
            </w:r>
            <w:r w:rsidR="00BA6B5C" w:rsidRPr="00637349">
              <w:rPr>
                <w:rFonts w:ascii="Times New Roman" w:hAnsi="Times New Roman"/>
                <w:sz w:val="24"/>
                <w:szCs w:val="24"/>
              </w:rPr>
              <w:t>.0</w:t>
            </w:r>
            <w:r w:rsidR="003D544B" w:rsidRPr="00637349">
              <w:rPr>
                <w:rFonts w:ascii="Times New Roman" w:hAnsi="Times New Roman"/>
                <w:sz w:val="24"/>
                <w:szCs w:val="24"/>
              </w:rPr>
              <w:t>5</w:t>
            </w:r>
            <w:r w:rsidR="00BA6B5C" w:rsidRPr="00637349">
              <w:rPr>
                <w:rFonts w:ascii="Times New Roman" w:hAnsi="Times New Roman"/>
                <w:sz w:val="24"/>
                <w:szCs w:val="24"/>
              </w:rPr>
              <w:t>.20</w:t>
            </w:r>
            <w:r w:rsidR="003D544B" w:rsidRPr="00637349">
              <w:rPr>
                <w:rFonts w:ascii="Times New Roman" w:hAnsi="Times New Roman"/>
                <w:sz w:val="24"/>
                <w:szCs w:val="24"/>
              </w:rPr>
              <w:t>2</w:t>
            </w:r>
            <w:r w:rsidR="00BA6B5C" w:rsidRPr="00637349">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640DE68D" w14:textId="583CA0DB"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 xml:space="preserve">Комплекс ОРУ № </w:t>
            </w:r>
            <w:r w:rsidR="00417DC5" w:rsidRPr="00637349">
              <w:rPr>
                <w:rFonts w:ascii="Times New Roman" w:hAnsi="Times New Roman"/>
                <w:sz w:val="24"/>
                <w:szCs w:val="24"/>
              </w:rPr>
              <w:t>2</w:t>
            </w:r>
            <w:r w:rsidRPr="00637349">
              <w:rPr>
                <w:rFonts w:ascii="Times New Roman" w:hAnsi="Times New Roman"/>
                <w:sz w:val="24"/>
                <w:szCs w:val="24"/>
              </w:rPr>
              <w:t>.</w:t>
            </w:r>
          </w:p>
          <w:p w14:paraId="0452A71D"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ОФП:</w:t>
            </w:r>
          </w:p>
          <w:p w14:paraId="71E1B416" w14:textId="03B4AEDD"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 приседания на груди (2</w:t>
            </w:r>
            <w:r w:rsidR="00417DC5" w:rsidRPr="00637349">
              <w:rPr>
                <w:rFonts w:ascii="Times New Roman" w:hAnsi="Times New Roman"/>
                <w:sz w:val="24"/>
                <w:szCs w:val="24"/>
              </w:rPr>
              <w:t>5</w:t>
            </w:r>
            <w:r w:rsidRPr="00637349">
              <w:rPr>
                <w:rFonts w:ascii="Times New Roman" w:hAnsi="Times New Roman"/>
                <w:sz w:val="24"/>
                <w:szCs w:val="24"/>
              </w:rPr>
              <w:t xml:space="preserve">-30р 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7AC6A4CD" w14:textId="6960BBE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 отжимания ноги на возвышенности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31AD5392" w14:textId="3735C28F"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3 подъем ног с задержкой 45 градусов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616BCEB2" w14:textId="51791802"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4 подъём туловища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7FE56784" w14:textId="287EBC2E"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 гиперэкстензии + 2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3514BFCC" w14:textId="46DFA511"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Теоретическая подготовка:</w:t>
            </w:r>
          </w:p>
          <w:p w14:paraId="7E8E35E7" w14:textId="4A684873" w:rsidR="00BA6B5C" w:rsidRPr="00637349" w:rsidRDefault="00637349" w:rsidP="000100EC">
            <w:pPr>
              <w:spacing w:before="288" w:after="288" w:line="240" w:lineRule="auto"/>
              <w:rPr>
                <w:rFonts w:ascii="Times New Roman" w:hAnsi="Times New Roman"/>
                <w:sz w:val="24"/>
                <w:szCs w:val="24"/>
              </w:rPr>
            </w:pPr>
            <w:r w:rsidRPr="00637349">
              <w:rPr>
                <w:rFonts w:ascii="Times New Roman" w:hAnsi="Times New Roman"/>
                <w:sz w:val="24"/>
                <w:szCs w:val="24"/>
              </w:rPr>
              <w:t>Изучить тему «</w:t>
            </w:r>
            <w:r w:rsidRPr="00637349">
              <w:rPr>
                <w:rFonts w:ascii="Times New Roman" w:eastAsia="Times New Roman" w:hAnsi="Times New Roman"/>
                <w:color w:val="444444"/>
                <w:sz w:val="24"/>
                <w:szCs w:val="24"/>
                <w:lang w:eastAsia="ru-RU"/>
              </w:rPr>
              <w:t>Продукты повышенной биологической ценности для спортсменов</w:t>
            </w:r>
            <w:r w:rsidRPr="00637349">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30B6D5E8"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15 мин</w:t>
            </w:r>
          </w:p>
          <w:p w14:paraId="7138E9D7" w14:textId="77777777" w:rsidR="00BA6B5C" w:rsidRPr="00637349" w:rsidRDefault="00BA6B5C" w:rsidP="00BA6B5C">
            <w:pPr>
              <w:spacing w:line="240" w:lineRule="auto"/>
              <w:rPr>
                <w:rFonts w:ascii="Times New Roman" w:hAnsi="Times New Roman"/>
                <w:sz w:val="24"/>
                <w:szCs w:val="24"/>
              </w:rPr>
            </w:pPr>
          </w:p>
          <w:p w14:paraId="2F6FBEAA"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25 мин.</w:t>
            </w:r>
          </w:p>
          <w:p w14:paraId="6CF2466A" w14:textId="77777777" w:rsidR="00BA6B5C" w:rsidRPr="00637349" w:rsidRDefault="00BA6B5C" w:rsidP="00BA6B5C">
            <w:pPr>
              <w:spacing w:line="240" w:lineRule="auto"/>
              <w:rPr>
                <w:rFonts w:ascii="Times New Roman" w:hAnsi="Times New Roman"/>
                <w:sz w:val="24"/>
                <w:szCs w:val="24"/>
              </w:rPr>
            </w:pPr>
          </w:p>
          <w:p w14:paraId="2584355D" w14:textId="77777777" w:rsidR="00BA6B5C" w:rsidRPr="00637349" w:rsidRDefault="00BA6B5C" w:rsidP="00BA6B5C">
            <w:pPr>
              <w:spacing w:line="240" w:lineRule="auto"/>
              <w:rPr>
                <w:rFonts w:ascii="Times New Roman" w:hAnsi="Times New Roman"/>
                <w:sz w:val="24"/>
                <w:szCs w:val="24"/>
              </w:rPr>
            </w:pPr>
          </w:p>
          <w:p w14:paraId="5BFFF724" w14:textId="77777777" w:rsidR="00BA6B5C" w:rsidRPr="00637349" w:rsidRDefault="00BA6B5C" w:rsidP="00BA6B5C">
            <w:pPr>
              <w:spacing w:line="240" w:lineRule="auto"/>
              <w:rPr>
                <w:rFonts w:ascii="Times New Roman" w:hAnsi="Times New Roman"/>
                <w:sz w:val="24"/>
                <w:szCs w:val="24"/>
              </w:rPr>
            </w:pPr>
          </w:p>
          <w:p w14:paraId="05B90F6D" w14:textId="77777777" w:rsidR="00BA6B5C" w:rsidRPr="00637349" w:rsidRDefault="00BA6B5C" w:rsidP="00BA6B5C">
            <w:pPr>
              <w:spacing w:line="240" w:lineRule="auto"/>
              <w:rPr>
                <w:rFonts w:ascii="Times New Roman" w:hAnsi="Times New Roman"/>
                <w:sz w:val="24"/>
                <w:szCs w:val="24"/>
              </w:rPr>
            </w:pPr>
          </w:p>
          <w:p w14:paraId="279178EE" w14:textId="77777777" w:rsidR="00BA6B5C" w:rsidRPr="00637349" w:rsidRDefault="00BA6B5C" w:rsidP="00BA6B5C">
            <w:pPr>
              <w:spacing w:line="240" w:lineRule="auto"/>
              <w:rPr>
                <w:rFonts w:ascii="Times New Roman" w:hAnsi="Times New Roman"/>
                <w:sz w:val="24"/>
                <w:szCs w:val="24"/>
              </w:rPr>
            </w:pPr>
          </w:p>
          <w:p w14:paraId="12D8FC02" w14:textId="77777777" w:rsidR="00BA6B5C" w:rsidRPr="00637349" w:rsidRDefault="00BA6B5C" w:rsidP="00BA6B5C">
            <w:pPr>
              <w:spacing w:line="240" w:lineRule="auto"/>
              <w:rPr>
                <w:rFonts w:ascii="Times New Roman" w:hAnsi="Times New Roman"/>
                <w:sz w:val="24"/>
                <w:szCs w:val="24"/>
              </w:rPr>
            </w:pPr>
          </w:p>
          <w:p w14:paraId="29489F63"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50 мин.</w:t>
            </w:r>
          </w:p>
          <w:p w14:paraId="62175774" w14:textId="77777777" w:rsidR="00BA6B5C" w:rsidRPr="00637349" w:rsidRDefault="00BA6B5C" w:rsidP="00BA6B5C">
            <w:pPr>
              <w:spacing w:line="240" w:lineRule="auto"/>
              <w:rPr>
                <w:rFonts w:ascii="Times New Roman" w:hAnsi="Times New Roman"/>
                <w:sz w:val="24"/>
                <w:szCs w:val="24"/>
              </w:rPr>
            </w:pPr>
          </w:p>
          <w:p w14:paraId="3482E9B6"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Итого: 90 мин.</w:t>
            </w:r>
          </w:p>
        </w:tc>
      </w:tr>
      <w:tr w:rsidR="00BA6B5C" w:rsidRPr="00637349" w14:paraId="660AD317" w14:textId="77777777" w:rsidTr="00C57BDA">
        <w:tc>
          <w:tcPr>
            <w:tcW w:w="540" w:type="dxa"/>
            <w:tcBorders>
              <w:top w:val="single" w:sz="4" w:space="0" w:color="auto"/>
              <w:left w:val="single" w:sz="4" w:space="0" w:color="auto"/>
              <w:bottom w:val="single" w:sz="4" w:space="0" w:color="auto"/>
              <w:right w:val="single" w:sz="4" w:space="0" w:color="auto"/>
            </w:tcBorders>
          </w:tcPr>
          <w:p w14:paraId="264F0F9E" w14:textId="39CEDC76"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44</w:t>
            </w:r>
          </w:p>
        </w:tc>
        <w:tc>
          <w:tcPr>
            <w:tcW w:w="1888" w:type="dxa"/>
            <w:tcBorders>
              <w:top w:val="single" w:sz="4" w:space="0" w:color="auto"/>
              <w:left w:val="single" w:sz="4" w:space="0" w:color="auto"/>
              <w:bottom w:val="single" w:sz="4" w:space="0" w:color="auto"/>
              <w:right w:val="single" w:sz="4" w:space="0" w:color="auto"/>
            </w:tcBorders>
          </w:tcPr>
          <w:p w14:paraId="4216D932" w14:textId="12157BB5"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22</w:t>
            </w:r>
            <w:r w:rsidR="00BA6B5C" w:rsidRPr="00637349">
              <w:rPr>
                <w:rFonts w:ascii="Times New Roman" w:hAnsi="Times New Roman"/>
                <w:sz w:val="24"/>
                <w:szCs w:val="24"/>
              </w:rPr>
              <w:t>.0</w:t>
            </w:r>
            <w:r w:rsidR="003D544B" w:rsidRPr="00637349">
              <w:rPr>
                <w:rFonts w:ascii="Times New Roman" w:hAnsi="Times New Roman"/>
                <w:sz w:val="24"/>
                <w:szCs w:val="24"/>
              </w:rPr>
              <w:t>5</w:t>
            </w:r>
            <w:r w:rsidR="00BA6B5C" w:rsidRPr="00637349">
              <w:rPr>
                <w:rFonts w:ascii="Times New Roman" w:hAnsi="Times New Roman"/>
                <w:sz w:val="24"/>
                <w:szCs w:val="24"/>
              </w:rPr>
              <w:t>.20</w:t>
            </w:r>
            <w:r w:rsidR="003D544B" w:rsidRPr="00637349">
              <w:rPr>
                <w:rFonts w:ascii="Times New Roman" w:hAnsi="Times New Roman"/>
                <w:sz w:val="24"/>
                <w:szCs w:val="24"/>
              </w:rPr>
              <w:t>2</w:t>
            </w:r>
            <w:r w:rsidR="00BA6B5C" w:rsidRPr="00637349">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6B540FE1" w14:textId="2EFF3500"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 xml:space="preserve">Комплекс ОРУ № </w:t>
            </w:r>
            <w:r w:rsidR="00417DC5" w:rsidRPr="00637349">
              <w:rPr>
                <w:rFonts w:ascii="Times New Roman" w:hAnsi="Times New Roman"/>
                <w:sz w:val="24"/>
                <w:szCs w:val="24"/>
              </w:rPr>
              <w:t>3</w:t>
            </w:r>
            <w:r w:rsidRPr="00637349">
              <w:rPr>
                <w:rFonts w:ascii="Times New Roman" w:hAnsi="Times New Roman"/>
                <w:sz w:val="24"/>
                <w:szCs w:val="24"/>
              </w:rPr>
              <w:t>.</w:t>
            </w:r>
          </w:p>
          <w:p w14:paraId="12F20F12"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ОФП:</w:t>
            </w:r>
          </w:p>
          <w:p w14:paraId="6B38E168" w14:textId="7AF00D05"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 приседания на груди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003D544B" w:rsidRPr="00637349">
              <w:rPr>
                <w:rFonts w:ascii="Times New Roman" w:hAnsi="Times New Roman"/>
                <w:sz w:val="24"/>
                <w:szCs w:val="24"/>
              </w:rPr>
              <w:t xml:space="preserve"> </w:t>
            </w:r>
            <w:r w:rsidRPr="00637349">
              <w:rPr>
                <w:rFonts w:ascii="Times New Roman" w:hAnsi="Times New Roman"/>
                <w:sz w:val="24"/>
                <w:szCs w:val="24"/>
              </w:rPr>
              <w:t>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002C31A5" w14:textId="6A60A06D"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 отжимания ноги на возвышенности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003D544B" w:rsidRPr="00637349">
              <w:rPr>
                <w:rFonts w:ascii="Times New Roman" w:hAnsi="Times New Roman"/>
                <w:sz w:val="24"/>
                <w:szCs w:val="24"/>
              </w:rPr>
              <w:t xml:space="preserve"> </w:t>
            </w:r>
            <w:r w:rsidRPr="00637349">
              <w:rPr>
                <w:rFonts w:ascii="Times New Roman" w:hAnsi="Times New Roman"/>
                <w:sz w:val="24"/>
                <w:szCs w:val="24"/>
              </w:rPr>
              <w:t>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3A7938EB" w14:textId="0972420A"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3 подъем ног с задержкой 45 градусов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003D544B" w:rsidRPr="00637349">
              <w:rPr>
                <w:rFonts w:ascii="Times New Roman" w:hAnsi="Times New Roman"/>
                <w:sz w:val="24"/>
                <w:szCs w:val="24"/>
              </w:rPr>
              <w:t xml:space="preserve"> </w:t>
            </w:r>
            <w:r w:rsidRPr="00637349">
              <w:rPr>
                <w:rFonts w:ascii="Times New Roman" w:hAnsi="Times New Roman"/>
                <w:sz w:val="24"/>
                <w:szCs w:val="24"/>
              </w:rPr>
              <w:t>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57896F21" w14:textId="0E3E3CB8"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4 подъём туловища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00EA71E6" w:rsidRPr="00637349">
              <w:rPr>
                <w:rFonts w:ascii="Times New Roman" w:hAnsi="Times New Roman"/>
                <w:sz w:val="24"/>
                <w:szCs w:val="24"/>
              </w:rPr>
              <w:t xml:space="preserve"> </w:t>
            </w:r>
            <w:r w:rsidRPr="00637349">
              <w:rPr>
                <w:rFonts w:ascii="Times New Roman" w:hAnsi="Times New Roman"/>
                <w:sz w:val="24"/>
                <w:szCs w:val="24"/>
              </w:rPr>
              <w:t>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4E793275" w14:textId="579B2D38"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 гиперэкстензии + 2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5EECA4AE"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Теоретическая подготовка:</w:t>
            </w:r>
          </w:p>
          <w:p w14:paraId="70DB19E7" w14:textId="7A1DC962" w:rsidR="00BA6B5C" w:rsidRPr="00637349" w:rsidRDefault="00637349" w:rsidP="000100EC">
            <w:pPr>
              <w:spacing w:before="288" w:after="288" w:line="240" w:lineRule="auto"/>
              <w:rPr>
                <w:rFonts w:ascii="Times New Roman" w:hAnsi="Times New Roman"/>
                <w:sz w:val="24"/>
                <w:szCs w:val="24"/>
              </w:rPr>
            </w:pPr>
            <w:r w:rsidRPr="00637349">
              <w:rPr>
                <w:rFonts w:ascii="Times New Roman" w:hAnsi="Times New Roman"/>
                <w:sz w:val="24"/>
                <w:szCs w:val="24"/>
              </w:rPr>
              <w:t>Изучить тему «</w:t>
            </w:r>
            <w:r w:rsidRPr="00637349">
              <w:rPr>
                <w:rFonts w:ascii="Times New Roman" w:eastAsia="Times New Roman" w:hAnsi="Times New Roman"/>
                <w:color w:val="444444"/>
                <w:sz w:val="24"/>
                <w:szCs w:val="24"/>
                <w:lang w:eastAsia="ru-RU"/>
              </w:rPr>
              <w:t>Принципы сбалансированного питания</w:t>
            </w:r>
            <w:r w:rsidRPr="00637349">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207DAA6E"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15 мин</w:t>
            </w:r>
          </w:p>
          <w:p w14:paraId="10000D03" w14:textId="77777777" w:rsidR="00BA6B5C" w:rsidRPr="00637349" w:rsidRDefault="00BA6B5C" w:rsidP="00BA6B5C">
            <w:pPr>
              <w:spacing w:line="240" w:lineRule="auto"/>
              <w:rPr>
                <w:rFonts w:ascii="Times New Roman" w:hAnsi="Times New Roman"/>
                <w:sz w:val="24"/>
                <w:szCs w:val="24"/>
              </w:rPr>
            </w:pPr>
          </w:p>
          <w:p w14:paraId="6CFFF7C4"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25 мин.</w:t>
            </w:r>
          </w:p>
          <w:p w14:paraId="32D10594" w14:textId="77777777" w:rsidR="00BA6B5C" w:rsidRPr="00637349" w:rsidRDefault="00BA6B5C" w:rsidP="00BA6B5C">
            <w:pPr>
              <w:spacing w:line="240" w:lineRule="auto"/>
              <w:rPr>
                <w:rFonts w:ascii="Times New Roman" w:hAnsi="Times New Roman"/>
                <w:sz w:val="24"/>
                <w:szCs w:val="24"/>
              </w:rPr>
            </w:pPr>
          </w:p>
          <w:p w14:paraId="17CFBD7C" w14:textId="77777777" w:rsidR="00BA6B5C" w:rsidRPr="00637349" w:rsidRDefault="00BA6B5C" w:rsidP="00BA6B5C">
            <w:pPr>
              <w:spacing w:line="240" w:lineRule="auto"/>
              <w:rPr>
                <w:rFonts w:ascii="Times New Roman" w:hAnsi="Times New Roman"/>
                <w:sz w:val="24"/>
                <w:szCs w:val="24"/>
              </w:rPr>
            </w:pPr>
          </w:p>
          <w:p w14:paraId="17A4F2CD" w14:textId="77777777" w:rsidR="00BA6B5C" w:rsidRPr="00637349" w:rsidRDefault="00BA6B5C" w:rsidP="00BA6B5C">
            <w:pPr>
              <w:spacing w:line="240" w:lineRule="auto"/>
              <w:rPr>
                <w:rFonts w:ascii="Times New Roman" w:hAnsi="Times New Roman"/>
                <w:sz w:val="24"/>
                <w:szCs w:val="24"/>
              </w:rPr>
            </w:pPr>
          </w:p>
          <w:p w14:paraId="2E035128" w14:textId="77777777" w:rsidR="00BA6B5C" w:rsidRPr="00637349" w:rsidRDefault="00BA6B5C" w:rsidP="00BA6B5C">
            <w:pPr>
              <w:spacing w:line="240" w:lineRule="auto"/>
              <w:rPr>
                <w:rFonts w:ascii="Times New Roman" w:hAnsi="Times New Roman"/>
                <w:sz w:val="24"/>
                <w:szCs w:val="24"/>
              </w:rPr>
            </w:pPr>
          </w:p>
          <w:p w14:paraId="504D253A" w14:textId="77777777" w:rsidR="00BA6B5C" w:rsidRPr="00637349" w:rsidRDefault="00BA6B5C" w:rsidP="00BA6B5C">
            <w:pPr>
              <w:spacing w:line="240" w:lineRule="auto"/>
              <w:rPr>
                <w:rFonts w:ascii="Times New Roman" w:hAnsi="Times New Roman"/>
                <w:sz w:val="24"/>
                <w:szCs w:val="24"/>
              </w:rPr>
            </w:pPr>
          </w:p>
          <w:p w14:paraId="3A99F6AA" w14:textId="77777777" w:rsidR="00BA6B5C" w:rsidRPr="00637349" w:rsidRDefault="00BA6B5C" w:rsidP="00BA6B5C">
            <w:pPr>
              <w:spacing w:line="240" w:lineRule="auto"/>
              <w:rPr>
                <w:rFonts w:ascii="Times New Roman" w:hAnsi="Times New Roman"/>
                <w:sz w:val="24"/>
                <w:szCs w:val="24"/>
              </w:rPr>
            </w:pPr>
          </w:p>
          <w:p w14:paraId="3F98B45F"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50 мин.</w:t>
            </w:r>
          </w:p>
          <w:p w14:paraId="604C6778" w14:textId="77777777" w:rsidR="00BA6B5C" w:rsidRPr="00637349" w:rsidRDefault="00BA6B5C" w:rsidP="00BA6B5C">
            <w:pPr>
              <w:spacing w:line="240" w:lineRule="auto"/>
              <w:rPr>
                <w:rFonts w:ascii="Times New Roman" w:hAnsi="Times New Roman"/>
                <w:sz w:val="24"/>
                <w:szCs w:val="24"/>
              </w:rPr>
            </w:pPr>
          </w:p>
          <w:p w14:paraId="6E2A40F4"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Итого: 90 мин.</w:t>
            </w:r>
          </w:p>
        </w:tc>
      </w:tr>
      <w:tr w:rsidR="00BA6B5C" w:rsidRPr="00637349" w14:paraId="398E229C" w14:textId="77777777" w:rsidTr="00C57BDA">
        <w:tc>
          <w:tcPr>
            <w:tcW w:w="540" w:type="dxa"/>
            <w:tcBorders>
              <w:top w:val="single" w:sz="4" w:space="0" w:color="auto"/>
              <w:left w:val="single" w:sz="4" w:space="0" w:color="auto"/>
              <w:bottom w:val="single" w:sz="4" w:space="0" w:color="auto"/>
              <w:right w:val="single" w:sz="4" w:space="0" w:color="auto"/>
            </w:tcBorders>
          </w:tcPr>
          <w:p w14:paraId="4850FC56" w14:textId="50B5B9E7"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45</w:t>
            </w:r>
          </w:p>
        </w:tc>
        <w:tc>
          <w:tcPr>
            <w:tcW w:w="1888" w:type="dxa"/>
            <w:tcBorders>
              <w:top w:val="single" w:sz="4" w:space="0" w:color="auto"/>
              <w:left w:val="single" w:sz="4" w:space="0" w:color="auto"/>
              <w:bottom w:val="single" w:sz="4" w:space="0" w:color="auto"/>
              <w:right w:val="single" w:sz="4" w:space="0" w:color="auto"/>
            </w:tcBorders>
          </w:tcPr>
          <w:p w14:paraId="65ED470E" w14:textId="549A5D5E" w:rsidR="00BA6B5C" w:rsidRPr="00637349" w:rsidRDefault="00417DC5" w:rsidP="00BA6B5C">
            <w:pPr>
              <w:spacing w:line="240" w:lineRule="auto"/>
              <w:rPr>
                <w:rFonts w:ascii="Times New Roman" w:hAnsi="Times New Roman"/>
                <w:sz w:val="24"/>
                <w:szCs w:val="24"/>
              </w:rPr>
            </w:pPr>
            <w:r w:rsidRPr="00637349">
              <w:rPr>
                <w:rFonts w:ascii="Times New Roman" w:hAnsi="Times New Roman"/>
                <w:sz w:val="24"/>
                <w:szCs w:val="24"/>
              </w:rPr>
              <w:t>23</w:t>
            </w:r>
            <w:r w:rsidR="00BA6B5C" w:rsidRPr="00637349">
              <w:rPr>
                <w:rFonts w:ascii="Times New Roman" w:hAnsi="Times New Roman"/>
                <w:sz w:val="24"/>
                <w:szCs w:val="24"/>
              </w:rPr>
              <w:t>.0</w:t>
            </w:r>
            <w:r w:rsidR="003D544B" w:rsidRPr="00637349">
              <w:rPr>
                <w:rFonts w:ascii="Times New Roman" w:hAnsi="Times New Roman"/>
                <w:sz w:val="24"/>
                <w:szCs w:val="24"/>
              </w:rPr>
              <w:t>5</w:t>
            </w:r>
            <w:r w:rsidR="00BA6B5C" w:rsidRPr="00637349">
              <w:rPr>
                <w:rFonts w:ascii="Times New Roman" w:hAnsi="Times New Roman"/>
                <w:sz w:val="24"/>
                <w:szCs w:val="24"/>
              </w:rPr>
              <w:t>.20</w:t>
            </w:r>
            <w:r w:rsidR="003D544B" w:rsidRPr="00637349">
              <w:rPr>
                <w:rFonts w:ascii="Times New Roman" w:hAnsi="Times New Roman"/>
                <w:sz w:val="24"/>
                <w:szCs w:val="24"/>
              </w:rPr>
              <w:t>2</w:t>
            </w:r>
            <w:r w:rsidR="00BA6B5C" w:rsidRPr="00637349">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59BA3074" w14:textId="2F92DE2E"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 xml:space="preserve">Комплекс ОРУ № </w:t>
            </w:r>
            <w:r w:rsidR="00417DC5" w:rsidRPr="00637349">
              <w:rPr>
                <w:rFonts w:ascii="Times New Roman" w:hAnsi="Times New Roman"/>
                <w:sz w:val="24"/>
                <w:szCs w:val="24"/>
              </w:rPr>
              <w:t>4</w:t>
            </w:r>
            <w:r w:rsidR="003D544B" w:rsidRPr="00637349">
              <w:rPr>
                <w:rFonts w:ascii="Times New Roman" w:hAnsi="Times New Roman"/>
                <w:sz w:val="24"/>
                <w:szCs w:val="24"/>
              </w:rPr>
              <w:t>.</w:t>
            </w:r>
          </w:p>
          <w:p w14:paraId="56E1A8C2"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ОФП:</w:t>
            </w:r>
          </w:p>
          <w:p w14:paraId="2A13F36B" w14:textId="078CDB0A"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 приседания на груди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5A6E1AA6" w14:textId="5BE17488"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 отжимания ноги на возвышенности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4D0136C8" w14:textId="090874C0"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3 подъем ног с задержкой 45 градусов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00EA71E6" w:rsidRPr="00637349">
              <w:rPr>
                <w:rFonts w:ascii="Times New Roman" w:hAnsi="Times New Roman"/>
                <w:sz w:val="24"/>
                <w:szCs w:val="24"/>
              </w:rPr>
              <w:t xml:space="preserve"> </w:t>
            </w:r>
            <w:r w:rsidRPr="00637349">
              <w:rPr>
                <w:rFonts w:ascii="Times New Roman" w:hAnsi="Times New Roman"/>
                <w:sz w:val="24"/>
                <w:szCs w:val="24"/>
              </w:rPr>
              <w:t>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429F86C0" w14:textId="02860A32"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4 подъём туловища +2 кг. (2</w:t>
            </w:r>
            <w:r w:rsidR="00417DC5" w:rsidRPr="00637349">
              <w:rPr>
                <w:rFonts w:ascii="Times New Roman" w:hAnsi="Times New Roman"/>
                <w:sz w:val="24"/>
                <w:szCs w:val="24"/>
              </w:rPr>
              <w:t>5</w:t>
            </w:r>
            <w:r w:rsidRPr="00637349">
              <w:rPr>
                <w:rFonts w:ascii="Times New Roman" w:hAnsi="Times New Roman"/>
                <w:sz w:val="24"/>
                <w:szCs w:val="24"/>
              </w:rPr>
              <w:t>-30 раз</w:t>
            </w:r>
            <w:r w:rsidR="003D544B" w:rsidRPr="00637349">
              <w:rPr>
                <w:rFonts w:ascii="Times New Roman" w:hAnsi="Times New Roman"/>
                <w:sz w:val="24"/>
                <w:szCs w:val="24"/>
              </w:rPr>
              <w:t xml:space="preserve"> </w:t>
            </w:r>
            <w:r w:rsidRPr="00637349">
              <w:rPr>
                <w:rFonts w:ascii="Times New Roman" w:hAnsi="Times New Roman"/>
                <w:sz w:val="24"/>
                <w:szCs w:val="24"/>
              </w:rPr>
              <w:t xml:space="preserve">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7D014365" w14:textId="55A6602B"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 гиперэкстензии + 2 кг. (2</w:t>
            </w:r>
            <w:r w:rsidR="00417DC5" w:rsidRPr="00637349">
              <w:rPr>
                <w:rFonts w:ascii="Times New Roman" w:hAnsi="Times New Roman"/>
                <w:sz w:val="24"/>
                <w:szCs w:val="24"/>
              </w:rPr>
              <w:t>5</w:t>
            </w:r>
            <w:r w:rsidRPr="00637349">
              <w:rPr>
                <w:rFonts w:ascii="Times New Roman" w:hAnsi="Times New Roman"/>
                <w:sz w:val="24"/>
                <w:szCs w:val="24"/>
              </w:rPr>
              <w:t xml:space="preserve">-30 раз по </w:t>
            </w:r>
            <w:r w:rsidR="000100EC" w:rsidRPr="00637349">
              <w:rPr>
                <w:rFonts w:ascii="Times New Roman" w:hAnsi="Times New Roman"/>
                <w:sz w:val="24"/>
                <w:szCs w:val="24"/>
              </w:rPr>
              <w:t>5</w:t>
            </w:r>
            <w:r w:rsidRPr="00637349">
              <w:rPr>
                <w:rFonts w:ascii="Times New Roman" w:hAnsi="Times New Roman"/>
                <w:sz w:val="24"/>
                <w:szCs w:val="24"/>
              </w:rPr>
              <w:t xml:space="preserve"> подход</w:t>
            </w:r>
            <w:r w:rsidR="000100EC" w:rsidRPr="00637349">
              <w:rPr>
                <w:rFonts w:ascii="Times New Roman" w:hAnsi="Times New Roman"/>
                <w:sz w:val="24"/>
                <w:szCs w:val="24"/>
              </w:rPr>
              <w:t>ов</w:t>
            </w:r>
            <w:r w:rsidRPr="00637349">
              <w:rPr>
                <w:rFonts w:ascii="Times New Roman" w:hAnsi="Times New Roman"/>
                <w:sz w:val="24"/>
                <w:szCs w:val="24"/>
              </w:rPr>
              <w:t>)</w:t>
            </w:r>
          </w:p>
          <w:p w14:paraId="34837D1E" w14:textId="77777777" w:rsidR="00BA6B5C" w:rsidRPr="00637349" w:rsidRDefault="00BA6B5C" w:rsidP="00BA6B5C">
            <w:pPr>
              <w:spacing w:line="240" w:lineRule="auto"/>
              <w:rPr>
                <w:rFonts w:ascii="Times New Roman" w:hAnsi="Times New Roman"/>
                <w:sz w:val="24"/>
                <w:szCs w:val="24"/>
              </w:rPr>
            </w:pPr>
          </w:p>
          <w:p w14:paraId="3363B274"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Теоретическая подготовка:</w:t>
            </w:r>
          </w:p>
          <w:p w14:paraId="2C62D049" w14:textId="2ECFFF4F" w:rsidR="00BA6B5C" w:rsidRPr="00637349" w:rsidRDefault="000100EC" w:rsidP="005E50EC">
            <w:pPr>
              <w:spacing w:before="240" w:line="240" w:lineRule="auto"/>
              <w:rPr>
                <w:rFonts w:ascii="Times New Roman" w:hAnsi="Times New Roman"/>
                <w:sz w:val="24"/>
                <w:szCs w:val="24"/>
              </w:rPr>
            </w:pPr>
            <w:r w:rsidRPr="00637349">
              <w:rPr>
                <w:rFonts w:ascii="Times New Roman" w:hAnsi="Times New Roman"/>
                <w:sz w:val="24"/>
                <w:szCs w:val="24"/>
              </w:rPr>
              <w:t>Изучить тему «</w:t>
            </w:r>
            <w:r w:rsidR="00637349" w:rsidRPr="00637349">
              <w:rPr>
                <w:rFonts w:ascii="Times New Roman" w:hAnsi="Times New Roman"/>
                <w:sz w:val="24"/>
                <w:szCs w:val="24"/>
              </w:rPr>
              <w:t>Здоровый образ жизни и здоровье человека</w:t>
            </w:r>
            <w:r w:rsidRPr="00637349">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65DD4ED1"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15 мин</w:t>
            </w:r>
          </w:p>
          <w:p w14:paraId="7625A102" w14:textId="77777777" w:rsidR="00BA6B5C" w:rsidRPr="00637349" w:rsidRDefault="00BA6B5C" w:rsidP="00BA6B5C">
            <w:pPr>
              <w:spacing w:line="240" w:lineRule="auto"/>
              <w:rPr>
                <w:rFonts w:ascii="Times New Roman" w:hAnsi="Times New Roman"/>
                <w:sz w:val="24"/>
                <w:szCs w:val="24"/>
              </w:rPr>
            </w:pPr>
          </w:p>
          <w:p w14:paraId="1C9EB7F3"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25 мин.</w:t>
            </w:r>
          </w:p>
          <w:p w14:paraId="1003A040" w14:textId="77777777" w:rsidR="00BA6B5C" w:rsidRPr="00637349" w:rsidRDefault="00BA6B5C" w:rsidP="00BA6B5C">
            <w:pPr>
              <w:spacing w:line="240" w:lineRule="auto"/>
              <w:rPr>
                <w:rFonts w:ascii="Times New Roman" w:hAnsi="Times New Roman"/>
                <w:sz w:val="24"/>
                <w:szCs w:val="24"/>
              </w:rPr>
            </w:pPr>
          </w:p>
          <w:p w14:paraId="762768D9" w14:textId="77777777" w:rsidR="00BA6B5C" w:rsidRPr="00637349" w:rsidRDefault="00BA6B5C" w:rsidP="00BA6B5C">
            <w:pPr>
              <w:spacing w:line="240" w:lineRule="auto"/>
              <w:rPr>
                <w:rFonts w:ascii="Times New Roman" w:hAnsi="Times New Roman"/>
                <w:sz w:val="24"/>
                <w:szCs w:val="24"/>
              </w:rPr>
            </w:pPr>
          </w:p>
          <w:p w14:paraId="60EE5679" w14:textId="77777777" w:rsidR="00BA6B5C" w:rsidRPr="00637349" w:rsidRDefault="00BA6B5C" w:rsidP="00BA6B5C">
            <w:pPr>
              <w:spacing w:line="240" w:lineRule="auto"/>
              <w:rPr>
                <w:rFonts w:ascii="Times New Roman" w:hAnsi="Times New Roman"/>
                <w:sz w:val="24"/>
                <w:szCs w:val="24"/>
              </w:rPr>
            </w:pPr>
          </w:p>
          <w:p w14:paraId="327853B9" w14:textId="77777777" w:rsidR="00BA6B5C" w:rsidRPr="00637349" w:rsidRDefault="00BA6B5C" w:rsidP="00BA6B5C">
            <w:pPr>
              <w:spacing w:line="240" w:lineRule="auto"/>
              <w:rPr>
                <w:rFonts w:ascii="Times New Roman" w:hAnsi="Times New Roman"/>
                <w:sz w:val="24"/>
                <w:szCs w:val="24"/>
              </w:rPr>
            </w:pPr>
          </w:p>
          <w:p w14:paraId="4D30AC09" w14:textId="77777777" w:rsidR="00BA6B5C" w:rsidRPr="00637349" w:rsidRDefault="00BA6B5C" w:rsidP="00BA6B5C">
            <w:pPr>
              <w:spacing w:line="240" w:lineRule="auto"/>
              <w:rPr>
                <w:rFonts w:ascii="Times New Roman" w:hAnsi="Times New Roman"/>
                <w:sz w:val="24"/>
                <w:szCs w:val="24"/>
              </w:rPr>
            </w:pPr>
          </w:p>
          <w:p w14:paraId="5F44A837" w14:textId="77777777" w:rsidR="00BA6B5C" w:rsidRPr="00637349" w:rsidRDefault="00BA6B5C" w:rsidP="00BA6B5C">
            <w:pPr>
              <w:spacing w:line="240" w:lineRule="auto"/>
              <w:rPr>
                <w:rFonts w:ascii="Times New Roman" w:hAnsi="Times New Roman"/>
                <w:sz w:val="24"/>
                <w:szCs w:val="24"/>
              </w:rPr>
            </w:pPr>
          </w:p>
          <w:p w14:paraId="67F622BD"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50 мин.</w:t>
            </w:r>
          </w:p>
          <w:p w14:paraId="689FA7EA" w14:textId="77777777" w:rsidR="00BA6B5C" w:rsidRPr="00637349" w:rsidRDefault="00BA6B5C" w:rsidP="00BA6B5C">
            <w:pPr>
              <w:spacing w:line="240" w:lineRule="auto"/>
              <w:rPr>
                <w:rFonts w:ascii="Times New Roman" w:hAnsi="Times New Roman"/>
                <w:sz w:val="24"/>
                <w:szCs w:val="24"/>
              </w:rPr>
            </w:pPr>
          </w:p>
          <w:p w14:paraId="4FF9B47E" w14:textId="77777777" w:rsidR="00BA6B5C" w:rsidRPr="00637349" w:rsidRDefault="00BA6B5C" w:rsidP="00BA6B5C">
            <w:pPr>
              <w:spacing w:line="240" w:lineRule="auto"/>
              <w:rPr>
                <w:rFonts w:ascii="Times New Roman" w:hAnsi="Times New Roman"/>
                <w:sz w:val="24"/>
                <w:szCs w:val="24"/>
              </w:rPr>
            </w:pPr>
            <w:r w:rsidRPr="00637349">
              <w:rPr>
                <w:rFonts w:ascii="Times New Roman" w:hAnsi="Times New Roman"/>
                <w:sz w:val="24"/>
                <w:szCs w:val="24"/>
              </w:rPr>
              <w:t>Итого: 90 мин.</w:t>
            </w:r>
          </w:p>
        </w:tc>
      </w:tr>
    </w:tbl>
    <w:p w14:paraId="1CD29689" w14:textId="77777777" w:rsidR="00C57BDA" w:rsidRPr="00637349" w:rsidRDefault="00C57BDA" w:rsidP="00C57BDA">
      <w:pPr>
        <w:rPr>
          <w:rFonts w:ascii="Times New Roman" w:hAnsi="Times New Roman"/>
          <w:sz w:val="24"/>
          <w:szCs w:val="24"/>
        </w:rPr>
      </w:pPr>
    </w:p>
    <w:p w14:paraId="1EBA933F" w14:textId="07A50827" w:rsidR="003D544B" w:rsidRPr="00637349" w:rsidRDefault="003D544B" w:rsidP="00CB060B">
      <w:pPr>
        <w:spacing w:line="259" w:lineRule="auto"/>
        <w:jc w:val="center"/>
        <w:rPr>
          <w:rFonts w:ascii="Times New Roman" w:eastAsiaTheme="minorHAnsi" w:hAnsi="Times New Roman"/>
          <w:sz w:val="24"/>
          <w:szCs w:val="24"/>
        </w:rPr>
      </w:pPr>
    </w:p>
    <w:p w14:paraId="12BD56AC" w14:textId="77777777" w:rsidR="00417DC5" w:rsidRPr="00637349" w:rsidRDefault="00417DC5" w:rsidP="00417DC5">
      <w:pPr>
        <w:spacing w:line="259" w:lineRule="auto"/>
        <w:jc w:val="center"/>
        <w:rPr>
          <w:rFonts w:ascii="Times New Roman" w:eastAsiaTheme="minorHAnsi" w:hAnsi="Times New Roman"/>
          <w:sz w:val="24"/>
          <w:szCs w:val="24"/>
        </w:rPr>
      </w:pPr>
      <w:r w:rsidRPr="00637349">
        <w:rPr>
          <w:rFonts w:ascii="Times New Roman" w:eastAsiaTheme="minorHAnsi" w:hAnsi="Times New Roman"/>
          <w:sz w:val="24"/>
          <w:szCs w:val="24"/>
        </w:rPr>
        <w:t>План ОРУ № 6.</w:t>
      </w:r>
    </w:p>
    <w:p w14:paraId="04B2B5DE" w14:textId="77777777" w:rsidR="00417DC5" w:rsidRPr="00637349" w:rsidRDefault="00417DC5" w:rsidP="00417DC5">
      <w:pPr>
        <w:spacing w:line="259" w:lineRule="auto"/>
        <w:rPr>
          <w:rFonts w:ascii="Times New Roman" w:eastAsiaTheme="minorHAnsi" w:hAnsi="Times New Roman"/>
          <w:sz w:val="24"/>
          <w:szCs w:val="24"/>
        </w:rPr>
      </w:pPr>
    </w:p>
    <w:tbl>
      <w:tblPr>
        <w:tblStyle w:val="22"/>
        <w:tblW w:w="0" w:type="auto"/>
        <w:tblInd w:w="0" w:type="dxa"/>
        <w:tblLook w:val="04A0" w:firstRow="1" w:lastRow="0" w:firstColumn="1" w:lastColumn="0" w:noHBand="0" w:noVBand="1"/>
      </w:tblPr>
      <w:tblGrid>
        <w:gridCol w:w="562"/>
        <w:gridCol w:w="7230"/>
        <w:gridCol w:w="1553"/>
      </w:tblGrid>
      <w:tr w:rsidR="00417DC5" w:rsidRPr="00637349" w14:paraId="2E68EA34" w14:textId="77777777" w:rsidTr="00417DC5">
        <w:tc>
          <w:tcPr>
            <w:tcW w:w="562" w:type="dxa"/>
          </w:tcPr>
          <w:p w14:paraId="56F7ADA9"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lastRenderedPageBreak/>
              <w:t>№</w:t>
            </w:r>
          </w:p>
        </w:tc>
        <w:tc>
          <w:tcPr>
            <w:tcW w:w="7230" w:type="dxa"/>
            <w:tcBorders>
              <w:top w:val="single" w:sz="4" w:space="0" w:color="auto"/>
              <w:left w:val="single" w:sz="4" w:space="0" w:color="auto"/>
              <w:bottom w:val="single" w:sz="4" w:space="0" w:color="auto"/>
              <w:right w:val="single" w:sz="4" w:space="0" w:color="auto"/>
            </w:tcBorders>
          </w:tcPr>
          <w:p w14:paraId="76CE0615"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8CC3DBA"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Дозировка</w:t>
            </w:r>
          </w:p>
        </w:tc>
      </w:tr>
      <w:tr w:rsidR="00417DC5" w:rsidRPr="00637349" w14:paraId="4204E3CC" w14:textId="77777777" w:rsidTr="00417DC5">
        <w:tc>
          <w:tcPr>
            <w:tcW w:w="562" w:type="dxa"/>
          </w:tcPr>
          <w:p w14:paraId="09ED9A5F"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w:t>
            </w:r>
          </w:p>
        </w:tc>
        <w:tc>
          <w:tcPr>
            <w:tcW w:w="7230" w:type="dxa"/>
          </w:tcPr>
          <w:p w14:paraId="7B47DAF1" w14:textId="77777777" w:rsidR="00417DC5" w:rsidRPr="00637349" w:rsidRDefault="00417DC5" w:rsidP="00417DC5">
            <w:pPr>
              <w:spacing w:line="240" w:lineRule="auto"/>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 xml:space="preserve"> Бег на месте.</w:t>
            </w:r>
          </w:p>
        </w:tc>
        <w:tc>
          <w:tcPr>
            <w:tcW w:w="1553" w:type="dxa"/>
          </w:tcPr>
          <w:p w14:paraId="0EA744BE"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 мин.</w:t>
            </w:r>
          </w:p>
        </w:tc>
      </w:tr>
      <w:tr w:rsidR="00417DC5" w:rsidRPr="00637349" w14:paraId="70481B6E" w14:textId="77777777" w:rsidTr="00417DC5">
        <w:tc>
          <w:tcPr>
            <w:tcW w:w="562" w:type="dxa"/>
          </w:tcPr>
          <w:p w14:paraId="50A3DA7B"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2</w:t>
            </w:r>
          </w:p>
        </w:tc>
        <w:tc>
          <w:tcPr>
            <w:tcW w:w="7230" w:type="dxa"/>
          </w:tcPr>
          <w:p w14:paraId="39018490"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Наклоны головой вперёд и назад.</w:t>
            </w:r>
          </w:p>
        </w:tc>
        <w:tc>
          <w:tcPr>
            <w:tcW w:w="1553" w:type="dxa"/>
          </w:tcPr>
          <w:p w14:paraId="0A476707"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298C47D0" w14:textId="77777777" w:rsidTr="00417DC5">
        <w:tc>
          <w:tcPr>
            <w:tcW w:w="562" w:type="dxa"/>
          </w:tcPr>
          <w:p w14:paraId="19514B64"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3</w:t>
            </w:r>
          </w:p>
        </w:tc>
        <w:tc>
          <w:tcPr>
            <w:tcW w:w="7230" w:type="dxa"/>
          </w:tcPr>
          <w:p w14:paraId="5EC5FBB1"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6C559043"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2D722522" w14:textId="77777777" w:rsidTr="00417DC5">
        <w:tc>
          <w:tcPr>
            <w:tcW w:w="562" w:type="dxa"/>
          </w:tcPr>
          <w:p w14:paraId="05ABB894"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4</w:t>
            </w:r>
          </w:p>
        </w:tc>
        <w:tc>
          <w:tcPr>
            <w:tcW w:w="7230" w:type="dxa"/>
          </w:tcPr>
          <w:p w14:paraId="27D4BA38"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26F8AF84"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4B5F414F" w14:textId="77777777" w:rsidTr="00417DC5">
        <w:tc>
          <w:tcPr>
            <w:tcW w:w="562" w:type="dxa"/>
          </w:tcPr>
          <w:p w14:paraId="0F075C73"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5</w:t>
            </w:r>
          </w:p>
        </w:tc>
        <w:tc>
          <w:tcPr>
            <w:tcW w:w="7230" w:type="dxa"/>
          </w:tcPr>
          <w:p w14:paraId="28726C1D"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Наклоны в перёд, коснуться пола.</w:t>
            </w:r>
          </w:p>
        </w:tc>
        <w:tc>
          <w:tcPr>
            <w:tcW w:w="1553" w:type="dxa"/>
          </w:tcPr>
          <w:p w14:paraId="48AA6130"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6B24A458" w14:textId="77777777" w:rsidTr="00417DC5">
        <w:tc>
          <w:tcPr>
            <w:tcW w:w="562" w:type="dxa"/>
          </w:tcPr>
          <w:p w14:paraId="2059497F"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w:t>
            </w:r>
          </w:p>
        </w:tc>
        <w:tc>
          <w:tcPr>
            <w:tcW w:w="7230" w:type="dxa"/>
          </w:tcPr>
          <w:p w14:paraId="1C653FCA"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Вращение коленей в право и в лево.</w:t>
            </w:r>
          </w:p>
        </w:tc>
        <w:tc>
          <w:tcPr>
            <w:tcW w:w="1553" w:type="dxa"/>
          </w:tcPr>
          <w:p w14:paraId="734CFA20"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0EC4900C" w14:textId="77777777" w:rsidTr="00417DC5">
        <w:tc>
          <w:tcPr>
            <w:tcW w:w="562" w:type="dxa"/>
          </w:tcPr>
          <w:p w14:paraId="77C1B495"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7</w:t>
            </w:r>
          </w:p>
        </w:tc>
        <w:tc>
          <w:tcPr>
            <w:tcW w:w="7230" w:type="dxa"/>
          </w:tcPr>
          <w:p w14:paraId="5D39B8A1"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Махи ногами вперёд.</w:t>
            </w:r>
          </w:p>
        </w:tc>
        <w:tc>
          <w:tcPr>
            <w:tcW w:w="1553" w:type="dxa"/>
          </w:tcPr>
          <w:p w14:paraId="0A6CE61D"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611D5C12" w14:textId="77777777" w:rsidTr="00417DC5">
        <w:tc>
          <w:tcPr>
            <w:tcW w:w="562" w:type="dxa"/>
          </w:tcPr>
          <w:p w14:paraId="25D6E7F7"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8</w:t>
            </w:r>
          </w:p>
        </w:tc>
        <w:tc>
          <w:tcPr>
            <w:tcW w:w="7230" w:type="dxa"/>
          </w:tcPr>
          <w:p w14:paraId="408DACC5"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Подъём на носки.</w:t>
            </w:r>
          </w:p>
        </w:tc>
        <w:tc>
          <w:tcPr>
            <w:tcW w:w="1553" w:type="dxa"/>
          </w:tcPr>
          <w:p w14:paraId="1629EAB2"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5969C533" w14:textId="77777777" w:rsidTr="00417DC5">
        <w:tc>
          <w:tcPr>
            <w:tcW w:w="562" w:type="dxa"/>
          </w:tcPr>
          <w:p w14:paraId="3E61FB3A"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9</w:t>
            </w:r>
          </w:p>
        </w:tc>
        <w:tc>
          <w:tcPr>
            <w:tcW w:w="7230" w:type="dxa"/>
          </w:tcPr>
          <w:p w14:paraId="4FEFADFF"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Прыжки на правой и левой ногах.</w:t>
            </w:r>
          </w:p>
        </w:tc>
        <w:tc>
          <w:tcPr>
            <w:tcW w:w="1553" w:type="dxa"/>
          </w:tcPr>
          <w:p w14:paraId="38F2E5E1"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417DC5" w:rsidRPr="00637349" w14:paraId="11732772" w14:textId="77777777" w:rsidTr="00417DC5">
        <w:tc>
          <w:tcPr>
            <w:tcW w:w="562" w:type="dxa"/>
          </w:tcPr>
          <w:p w14:paraId="49BF14E9"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w:t>
            </w:r>
          </w:p>
        </w:tc>
        <w:tc>
          <w:tcPr>
            <w:tcW w:w="7230" w:type="dxa"/>
          </w:tcPr>
          <w:p w14:paraId="42921140" w14:textId="77777777" w:rsidR="00417DC5" w:rsidRPr="00637349" w:rsidRDefault="00417DC5" w:rsidP="00417DC5">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Упражнения на растяжку.</w:t>
            </w:r>
          </w:p>
        </w:tc>
        <w:tc>
          <w:tcPr>
            <w:tcW w:w="1553" w:type="dxa"/>
          </w:tcPr>
          <w:p w14:paraId="78AC9F96" w14:textId="77777777" w:rsidR="00417DC5" w:rsidRPr="00637349" w:rsidRDefault="00417DC5" w:rsidP="00417DC5">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bl>
    <w:p w14:paraId="09BCEDE6" w14:textId="36A5FA52" w:rsidR="00417DC5" w:rsidRPr="00637349" w:rsidRDefault="00417DC5" w:rsidP="00417DC5">
      <w:pPr>
        <w:spacing w:line="259" w:lineRule="auto"/>
        <w:rPr>
          <w:rFonts w:ascii="Times New Roman" w:eastAsiaTheme="minorHAnsi" w:hAnsi="Times New Roman"/>
          <w:sz w:val="24"/>
          <w:szCs w:val="24"/>
        </w:rPr>
      </w:pPr>
    </w:p>
    <w:p w14:paraId="264BCA03" w14:textId="77777777" w:rsidR="00417DC5" w:rsidRPr="00637349" w:rsidRDefault="00417DC5" w:rsidP="00417DC5">
      <w:pPr>
        <w:spacing w:after="96" w:line="240" w:lineRule="auto"/>
        <w:jc w:val="center"/>
        <w:outlineLvl w:val="0"/>
        <w:rPr>
          <w:rFonts w:ascii="Times New Roman" w:eastAsia="Times New Roman" w:hAnsi="Times New Roman"/>
          <w:kern w:val="36"/>
          <w:sz w:val="24"/>
          <w:szCs w:val="24"/>
          <w:lang w:eastAsia="ru-RU"/>
        </w:rPr>
      </w:pPr>
      <w:r w:rsidRPr="00637349">
        <w:rPr>
          <w:rFonts w:ascii="Times New Roman" w:eastAsia="Times New Roman" w:hAnsi="Times New Roman"/>
          <w:kern w:val="36"/>
          <w:sz w:val="24"/>
          <w:szCs w:val="24"/>
          <w:lang w:eastAsia="ru-RU"/>
        </w:rPr>
        <w:t xml:space="preserve">Режимы питания и режимы тренировок в разных видах спорта </w:t>
      </w:r>
    </w:p>
    <w:p w14:paraId="4491AD5B"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 Пищевой рацион спортсмена должен составляться с учетом общих гигиенических положений, а также особенностей вида спорта, пола, возраста спортсмена, массы его тела, этапов подготовки, климатогеографических условий и др.</w:t>
      </w:r>
    </w:p>
    <w:p w14:paraId="23B454DA"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При составлении пищевых рационов необходимо прежде всего учитывать характер и объем тренировочных и соревновательных нагрузок. Это вызвано тем, что потребность организма спортсмена в пищевых веществах и энергии в различные периоды тренировочного процесса определяется структурой и содержанием тренировочной работы в каждом отдельном микроцикле и особенностями метаболических сдвигов, обусловленными физическими и нервно-эмоциональными нагрузками.</w:t>
      </w:r>
    </w:p>
    <w:p w14:paraId="5827EC09"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В соответствии с особенностями обменных процессов при различных тренировочных режимах, требуется изменение количественной и качественной характеристики питания. Работа в анаэробном режиме требует сохранения в рационе оптимального количества белка, увеличения доли углеводов за счет снижения количества жира. Динамические или статические мышечные усилия, направленные на увеличение мышечной массы и развитие силы, требуют повышения содержания в рационе белка, витаминов группы В, витамина РР.</w:t>
      </w:r>
    </w:p>
    <w:p w14:paraId="0E9701FE"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При совершенствовании выносливости, при работе в аэробном режиме требуется увеличить калорийность рациона, повысить количество углеводов, полиненасыщенных жирных кислот, липидов, витаминов А, Е, В1, В2, В12, аскорбиновой кислоты, фолиевой кислоты и др. Характер питания в смешанном анаэробно-аэробном режиме близок к формуле сбалансированного питания здорового человека, при этом соотношение между белками, жирами, углеводами выглядит как 1: 0,9: 4.</w:t>
      </w:r>
    </w:p>
    <w:p w14:paraId="52343641"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Таким образом, в отдельные периоды подготовки спортсменов в зависимости от конкретных педагогических задач и направленности тренировок рационы питания должны иметь различную ориентацию – белковую, углеводную, белково-углеводную и др.</w:t>
      </w:r>
    </w:p>
    <w:p w14:paraId="3812324E"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lastRenderedPageBreak/>
        <w:t>Рациональное питание обеспечивается также правильным распределением пищи в течение дня. Суточный рацион должен быть разделен на несколько приемов для лучшего усвоения пищевых веществ, сохранения чувства сытости на протяжении дня и исключения чрезмерного наполнения желудочно-кишечного тракта большим количеством пищи. Нерегулярное питание ухудшает пищеварение и способствует развитию желудочно-кишечных заболеваний.</w:t>
      </w:r>
    </w:p>
    <w:p w14:paraId="2D20BA3F"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Важно соблюдать определенные интервалы между приемами пищи и тренировками. Нельзя приступать к тренировкам сразу после еды, так как наполненный желудок ограничивает движения диафрагмы, что затрудняет работу сердца и легких. С другой стороны, мышечная деятельность препятствует пищеварению, так как уменьшается секреция пищеварительных желез и происходит отток крови от внутренних органов к работающим мышцам.</w:t>
      </w:r>
    </w:p>
    <w:p w14:paraId="08D13C28" w14:textId="77777777" w:rsidR="000100EC" w:rsidRPr="00637349" w:rsidRDefault="000100EC" w:rsidP="000100EC">
      <w:pPr>
        <w:spacing w:line="259" w:lineRule="auto"/>
        <w:jc w:val="center"/>
        <w:rPr>
          <w:rFonts w:ascii="Times New Roman" w:eastAsiaTheme="minorHAnsi" w:hAnsi="Times New Roman"/>
          <w:sz w:val="24"/>
          <w:szCs w:val="24"/>
        </w:rPr>
      </w:pPr>
      <w:r w:rsidRPr="00637349">
        <w:rPr>
          <w:rFonts w:ascii="Times New Roman" w:eastAsiaTheme="minorHAnsi" w:hAnsi="Times New Roman"/>
          <w:sz w:val="24"/>
          <w:szCs w:val="24"/>
        </w:rPr>
        <w:t>План ОРУ № 7.</w:t>
      </w:r>
    </w:p>
    <w:p w14:paraId="5DFD7743" w14:textId="77777777" w:rsidR="000100EC" w:rsidRPr="00637349" w:rsidRDefault="000100EC" w:rsidP="000100EC">
      <w:pPr>
        <w:spacing w:line="259" w:lineRule="auto"/>
        <w:rPr>
          <w:rFonts w:ascii="Times New Roman" w:eastAsiaTheme="minorHAnsi" w:hAnsi="Times New Roman"/>
          <w:sz w:val="24"/>
          <w:szCs w:val="24"/>
        </w:rPr>
      </w:pPr>
    </w:p>
    <w:tbl>
      <w:tblPr>
        <w:tblStyle w:val="20"/>
        <w:tblW w:w="0" w:type="auto"/>
        <w:tblInd w:w="0" w:type="dxa"/>
        <w:tblLook w:val="04A0" w:firstRow="1" w:lastRow="0" w:firstColumn="1" w:lastColumn="0" w:noHBand="0" w:noVBand="1"/>
      </w:tblPr>
      <w:tblGrid>
        <w:gridCol w:w="562"/>
        <w:gridCol w:w="7230"/>
        <w:gridCol w:w="1553"/>
      </w:tblGrid>
      <w:tr w:rsidR="000100EC" w:rsidRPr="00637349" w14:paraId="76AF451E" w14:textId="77777777" w:rsidTr="000100EC">
        <w:tc>
          <w:tcPr>
            <w:tcW w:w="562" w:type="dxa"/>
          </w:tcPr>
          <w:p w14:paraId="5FD53009"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0A0BC4A"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01640F65"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Дозировка</w:t>
            </w:r>
          </w:p>
        </w:tc>
      </w:tr>
      <w:tr w:rsidR="000100EC" w:rsidRPr="00637349" w14:paraId="3F2D9D0A" w14:textId="77777777" w:rsidTr="000100EC">
        <w:tc>
          <w:tcPr>
            <w:tcW w:w="562" w:type="dxa"/>
          </w:tcPr>
          <w:p w14:paraId="3CFB8F47"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w:t>
            </w:r>
          </w:p>
        </w:tc>
        <w:tc>
          <w:tcPr>
            <w:tcW w:w="7230" w:type="dxa"/>
          </w:tcPr>
          <w:p w14:paraId="19B47415" w14:textId="77777777" w:rsidR="000100EC" w:rsidRPr="00637349" w:rsidRDefault="000100EC" w:rsidP="000100EC">
            <w:pPr>
              <w:spacing w:line="240" w:lineRule="auto"/>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 xml:space="preserve"> Бег на месте.</w:t>
            </w:r>
          </w:p>
        </w:tc>
        <w:tc>
          <w:tcPr>
            <w:tcW w:w="1553" w:type="dxa"/>
          </w:tcPr>
          <w:p w14:paraId="3AD60293"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 мин.</w:t>
            </w:r>
          </w:p>
        </w:tc>
      </w:tr>
      <w:tr w:rsidR="000100EC" w:rsidRPr="00637349" w14:paraId="03DA2F2D" w14:textId="77777777" w:rsidTr="000100EC">
        <w:tc>
          <w:tcPr>
            <w:tcW w:w="562" w:type="dxa"/>
          </w:tcPr>
          <w:p w14:paraId="53EE6817"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2</w:t>
            </w:r>
          </w:p>
        </w:tc>
        <w:tc>
          <w:tcPr>
            <w:tcW w:w="7230" w:type="dxa"/>
          </w:tcPr>
          <w:p w14:paraId="7C1C23ED"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Повороты головой в право в лево.</w:t>
            </w:r>
          </w:p>
        </w:tc>
        <w:tc>
          <w:tcPr>
            <w:tcW w:w="1553" w:type="dxa"/>
          </w:tcPr>
          <w:p w14:paraId="5E9B38AD"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67F94190" w14:textId="77777777" w:rsidTr="000100EC">
        <w:tc>
          <w:tcPr>
            <w:tcW w:w="562" w:type="dxa"/>
          </w:tcPr>
          <w:p w14:paraId="64507B28"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3</w:t>
            </w:r>
          </w:p>
        </w:tc>
        <w:tc>
          <w:tcPr>
            <w:tcW w:w="7230" w:type="dxa"/>
          </w:tcPr>
          <w:p w14:paraId="7E919501"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Махи руками вверх, вниз.</w:t>
            </w:r>
          </w:p>
        </w:tc>
        <w:tc>
          <w:tcPr>
            <w:tcW w:w="1553" w:type="dxa"/>
          </w:tcPr>
          <w:p w14:paraId="320E41A6"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4F220CA2" w14:textId="77777777" w:rsidTr="000100EC">
        <w:tc>
          <w:tcPr>
            <w:tcW w:w="562" w:type="dxa"/>
          </w:tcPr>
          <w:p w14:paraId="60551D5C"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4</w:t>
            </w:r>
          </w:p>
        </w:tc>
        <w:tc>
          <w:tcPr>
            <w:tcW w:w="7230" w:type="dxa"/>
          </w:tcPr>
          <w:p w14:paraId="3C54296A"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03C59CEE"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11BC44EC" w14:textId="77777777" w:rsidTr="000100EC">
        <w:tc>
          <w:tcPr>
            <w:tcW w:w="562" w:type="dxa"/>
          </w:tcPr>
          <w:p w14:paraId="684B8934"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5</w:t>
            </w:r>
          </w:p>
        </w:tc>
        <w:tc>
          <w:tcPr>
            <w:tcW w:w="7230" w:type="dxa"/>
          </w:tcPr>
          <w:p w14:paraId="34DB6E60"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Махи ногами в право и в лево.</w:t>
            </w:r>
          </w:p>
        </w:tc>
        <w:tc>
          <w:tcPr>
            <w:tcW w:w="1553" w:type="dxa"/>
          </w:tcPr>
          <w:p w14:paraId="61263496"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5C58B4F4" w14:textId="77777777" w:rsidTr="000100EC">
        <w:tc>
          <w:tcPr>
            <w:tcW w:w="562" w:type="dxa"/>
          </w:tcPr>
          <w:p w14:paraId="7EACD0D2"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w:t>
            </w:r>
          </w:p>
        </w:tc>
        <w:tc>
          <w:tcPr>
            <w:tcW w:w="7230" w:type="dxa"/>
          </w:tcPr>
          <w:p w14:paraId="46D4063E"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Приседания, руки перед собой.</w:t>
            </w:r>
          </w:p>
        </w:tc>
        <w:tc>
          <w:tcPr>
            <w:tcW w:w="1553" w:type="dxa"/>
          </w:tcPr>
          <w:p w14:paraId="4F005F66"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0ADBFAD4" w14:textId="77777777" w:rsidTr="000100EC">
        <w:tc>
          <w:tcPr>
            <w:tcW w:w="562" w:type="dxa"/>
          </w:tcPr>
          <w:p w14:paraId="5222D9DE"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7</w:t>
            </w:r>
          </w:p>
        </w:tc>
        <w:tc>
          <w:tcPr>
            <w:tcW w:w="7230" w:type="dxa"/>
          </w:tcPr>
          <w:p w14:paraId="1E0D02B3"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Сидя на полу, наклон вперёд.</w:t>
            </w:r>
          </w:p>
        </w:tc>
        <w:tc>
          <w:tcPr>
            <w:tcW w:w="1553" w:type="dxa"/>
          </w:tcPr>
          <w:p w14:paraId="742D59D3"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5651BECE" w14:textId="77777777" w:rsidTr="000100EC">
        <w:tc>
          <w:tcPr>
            <w:tcW w:w="562" w:type="dxa"/>
          </w:tcPr>
          <w:p w14:paraId="34323E34"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8</w:t>
            </w:r>
          </w:p>
        </w:tc>
        <w:tc>
          <w:tcPr>
            <w:tcW w:w="7230" w:type="dxa"/>
          </w:tcPr>
          <w:p w14:paraId="06892AA9"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Подъём на носки.</w:t>
            </w:r>
          </w:p>
        </w:tc>
        <w:tc>
          <w:tcPr>
            <w:tcW w:w="1553" w:type="dxa"/>
          </w:tcPr>
          <w:p w14:paraId="573639BC"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7E026459" w14:textId="77777777" w:rsidTr="000100EC">
        <w:tc>
          <w:tcPr>
            <w:tcW w:w="562" w:type="dxa"/>
          </w:tcPr>
          <w:p w14:paraId="1911D90D"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9</w:t>
            </w:r>
          </w:p>
        </w:tc>
        <w:tc>
          <w:tcPr>
            <w:tcW w:w="7230" w:type="dxa"/>
          </w:tcPr>
          <w:p w14:paraId="5CC096FF"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Прыжки на двух ногах.</w:t>
            </w:r>
          </w:p>
        </w:tc>
        <w:tc>
          <w:tcPr>
            <w:tcW w:w="1553" w:type="dxa"/>
          </w:tcPr>
          <w:p w14:paraId="636D9538"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1190636C" w14:textId="77777777" w:rsidTr="000100EC">
        <w:tc>
          <w:tcPr>
            <w:tcW w:w="562" w:type="dxa"/>
          </w:tcPr>
          <w:p w14:paraId="3CD0B6D3"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w:t>
            </w:r>
          </w:p>
        </w:tc>
        <w:tc>
          <w:tcPr>
            <w:tcW w:w="7230" w:type="dxa"/>
          </w:tcPr>
          <w:p w14:paraId="2E02864F"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Упражнения на растяжку.</w:t>
            </w:r>
          </w:p>
        </w:tc>
        <w:tc>
          <w:tcPr>
            <w:tcW w:w="1553" w:type="dxa"/>
          </w:tcPr>
          <w:p w14:paraId="31E74D61"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bl>
    <w:p w14:paraId="6B42F043" w14:textId="007A27B7" w:rsidR="000100EC" w:rsidRPr="00637349" w:rsidRDefault="000100EC" w:rsidP="000100EC">
      <w:pPr>
        <w:spacing w:line="259" w:lineRule="auto"/>
        <w:rPr>
          <w:rFonts w:ascii="Times New Roman" w:eastAsiaTheme="minorHAnsi" w:hAnsi="Times New Roman"/>
          <w:sz w:val="24"/>
          <w:szCs w:val="24"/>
        </w:rPr>
      </w:pPr>
    </w:p>
    <w:p w14:paraId="1C61BE5A" w14:textId="77777777" w:rsidR="00417DC5" w:rsidRPr="00637349" w:rsidRDefault="00417DC5" w:rsidP="000100EC">
      <w:pPr>
        <w:spacing w:line="259" w:lineRule="auto"/>
        <w:jc w:val="center"/>
        <w:rPr>
          <w:rFonts w:ascii="Times New Roman" w:eastAsiaTheme="minorHAnsi" w:hAnsi="Times New Roman"/>
          <w:sz w:val="24"/>
          <w:szCs w:val="24"/>
        </w:rPr>
      </w:pPr>
    </w:p>
    <w:p w14:paraId="3DB1ED18" w14:textId="77777777" w:rsidR="00417DC5" w:rsidRPr="00637349" w:rsidRDefault="00417DC5" w:rsidP="00417DC5">
      <w:pPr>
        <w:spacing w:after="96" w:line="240" w:lineRule="auto"/>
        <w:jc w:val="center"/>
        <w:outlineLvl w:val="0"/>
        <w:rPr>
          <w:rFonts w:ascii="Times New Roman" w:eastAsia="Times New Roman" w:hAnsi="Times New Roman"/>
          <w:kern w:val="36"/>
          <w:sz w:val="24"/>
          <w:szCs w:val="24"/>
          <w:lang w:eastAsia="ru-RU"/>
        </w:rPr>
      </w:pPr>
      <w:r w:rsidRPr="00637349">
        <w:rPr>
          <w:rFonts w:ascii="Times New Roman" w:eastAsia="Times New Roman" w:hAnsi="Times New Roman"/>
          <w:kern w:val="36"/>
          <w:sz w:val="24"/>
          <w:szCs w:val="24"/>
          <w:lang w:eastAsia="ru-RU"/>
        </w:rPr>
        <w:t xml:space="preserve">Основные требования к режиму и рациону питания в дни соревнований </w:t>
      </w:r>
    </w:p>
    <w:p w14:paraId="6DE195AC"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 Дни соревнований в жизни спортсмена – время наивысшей нервно-эмоциональной и физической нагрузки. Естественно, что в такие дни строго выверенный рацион и режим питания чрезвычайно важны и должны неукоснительно соблюдаться. Требования к рациону и режиму питания сводятся к следующему:</w:t>
      </w:r>
    </w:p>
    <w:p w14:paraId="0237CD2B"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1) не принимать никаких новых пищевых продуктов. Все продукты, особенно ППБЦ (продукты повышенной биологической ценности), должны быть апробированы заранее во время тренировок или предварительных соревнований. Такое требование справедливо не только к самим продуктам, но и к способу их приема. Спортсменам должно быть заранее известно, какая пища входит в рацион и когда ее надо принимать;</w:t>
      </w:r>
    </w:p>
    <w:p w14:paraId="31C68A78"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lastRenderedPageBreak/>
        <w:t>2) избегать переедания. Есть часто, понемногу и только ту пищу, которая легко усваивается;</w:t>
      </w:r>
    </w:p>
    <w:p w14:paraId="28BAD8A4"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3) увеличивать содержание углеводов в рационе и снижать физические нагрузки, создавать запасы гликогена, столь необходимого для выполнения соревновательной работы. Гарантия готовности к соревнованиям – нормальное или повышенное количество гликогена в мышцах и печени. Это состояние достигается либо снижением объема и интенсивности тренировок за неделю до соревнований, либо увеличением потребления углеводов. Возможно сочетание того и другого. Однако надо помнить, что при этом может увеличиться масса тела. Например, если в 2 раза увеличены запасы гликогена в организме, то при объеме мышечной массы в 30–35 кг произойдет прибавление массы тела на 1600–1800 г. Это обусловлено тем, что в мышцах 1 г гликогена связывает примерно 3 г воды;</w:t>
      </w:r>
    </w:p>
    <w:p w14:paraId="2315DB27"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4) употреблять легкую пищу за день до соревнований. Не пытаться наесться в последние минуты. Необходимо увеличивать потребление углеводов постепенно, в течение недели до соревнования.</w:t>
      </w:r>
    </w:p>
    <w:p w14:paraId="342452C3" w14:textId="52B0A1E2" w:rsidR="000100EC" w:rsidRPr="00637349" w:rsidRDefault="000100EC" w:rsidP="000100EC">
      <w:pPr>
        <w:spacing w:line="259" w:lineRule="auto"/>
        <w:jc w:val="center"/>
        <w:rPr>
          <w:rFonts w:ascii="Times New Roman" w:eastAsiaTheme="minorHAnsi" w:hAnsi="Times New Roman"/>
          <w:sz w:val="24"/>
          <w:szCs w:val="24"/>
        </w:rPr>
      </w:pPr>
      <w:r w:rsidRPr="00637349">
        <w:rPr>
          <w:rFonts w:ascii="Times New Roman" w:eastAsiaTheme="minorHAnsi" w:hAnsi="Times New Roman"/>
          <w:sz w:val="24"/>
          <w:szCs w:val="24"/>
        </w:rPr>
        <w:t>План ОРУ № 1.</w:t>
      </w:r>
    </w:p>
    <w:tbl>
      <w:tblPr>
        <w:tblStyle w:val="21"/>
        <w:tblW w:w="0" w:type="auto"/>
        <w:tblInd w:w="0" w:type="dxa"/>
        <w:tblLook w:val="04A0" w:firstRow="1" w:lastRow="0" w:firstColumn="1" w:lastColumn="0" w:noHBand="0" w:noVBand="1"/>
      </w:tblPr>
      <w:tblGrid>
        <w:gridCol w:w="562"/>
        <w:gridCol w:w="7230"/>
        <w:gridCol w:w="1553"/>
      </w:tblGrid>
      <w:tr w:rsidR="000100EC" w:rsidRPr="00637349" w14:paraId="50B355A7" w14:textId="77777777" w:rsidTr="000100EC">
        <w:tc>
          <w:tcPr>
            <w:tcW w:w="562" w:type="dxa"/>
          </w:tcPr>
          <w:p w14:paraId="7087C30D"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352BD1D"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82DD0E3"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Дозировка</w:t>
            </w:r>
          </w:p>
        </w:tc>
      </w:tr>
      <w:tr w:rsidR="000100EC" w:rsidRPr="00637349" w14:paraId="703DF5FA" w14:textId="77777777" w:rsidTr="000100EC">
        <w:tc>
          <w:tcPr>
            <w:tcW w:w="562" w:type="dxa"/>
          </w:tcPr>
          <w:p w14:paraId="0AE9C28F"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w:t>
            </w:r>
          </w:p>
        </w:tc>
        <w:tc>
          <w:tcPr>
            <w:tcW w:w="7230" w:type="dxa"/>
          </w:tcPr>
          <w:p w14:paraId="44D9A816" w14:textId="77777777" w:rsidR="000100EC" w:rsidRPr="00637349" w:rsidRDefault="000100EC" w:rsidP="000100EC">
            <w:pPr>
              <w:spacing w:line="240" w:lineRule="auto"/>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 xml:space="preserve"> Бег на месте.</w:t>
            </w:r>
          </w:p>
        </w:tc>
        <w:tc>
          <w:tcPr>
            <w:tcW w:w="1553" w:type="dxa"/>
          </w:tcPr>
          <w:p w14:paraId="6D124069"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 мин.</w:t>
            </w:r>
          </w:p>
        </w:tc>
      </w:tr>
      <w:tr w:rsidR="000100EC" w:rsidRPr="00637349" w14:paraId="048EAA4B" w14:textId="77777777" w:rsidTr="000100EC">
        <w:tc>
          <w:tcPr>
            <w:tcW w:w="562" w:type="dxa"/>
          </w:tcPr>
          <w:p w14:paraId="14125F26"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2</w:t>
            </w:r>
          </w:p>
        </w:tc>
        <w:tc>
          <w:tcPr>
            <w:tcW w:w="7230" w:type="dxa"/>
          </w:tcPr>
          <w:p w14:paraId="1FD8FADD" w14:textId="77777777" w:rsidR="000100EC" w:rsidRPr="00637349" w:rsidRDefault="000100EC" w:rsidP="000100EC">
            <w:pPr>
              <w:spacing w:line="240" w:lineRule="auto"/>
              <w:rPr>
                <w:rFonts w:ascii="Times New Roman" w:eastAsia="Times New Roman" w:hAnsi="Times New Roman"/>
                <w:color w:val="000000"/>
                <w:sz w:val="24"/>
                <w:szCs w:val="24"/>
                <w:lang w:eastAsia="ru-RU"/>
              </w:rPr>
            </w:pPr>
            <w:proofErr w:type="spellStart"/>
            <w:r w:rsidRPr="00637349">
              <w:rPr>
                <w:rFonts w:ascii="Times New Roman" w:eastAsiaTheme="minorHAnsi" w:hAnsi="Times New Roman"/>
                <w:sz w:val="24"/>
                <w:szCs w:val="24"/>
              </w:rPr>
              <w:t>И.п</w:t>
            </w:r>
            <w:proofErr w:type="spellEnd"/>
            <w:r w:rsidRPr="00637349">
              <w:rPr>
                <w:rFonts w:ascii="Times New Roman" w:eastAsiaTheme="minorHAnsi" w:hAnsi="Times New Roman"/>
                <w:sz w:val="24"/>
                <w:szCs w:val="24"/>
              </w:rPr>
              <w:t xml:space="preserve">. – О.с.1- руки в стороны, 2- руки вверх, 3- руки в стороны, 4- </w:t>
            </w:r>
            <w:proofErr w:type="spellStart"/>
            <w:r w:rsidRPr="00637349">
              <w:rPr>
                <w:rFonts w:ascii="Times New Roman" w:eastAsiaTheme="minorHAnsi" w:hAnsi="Times New Roman"/>
                <w:sz w:val="24"/>
                <w:szCs w:val="24"/>
              </w:rPr>
              <w:t>И.п</w:t>
            </w:r>
            <w:proofErr w:type="spellEnd"/>
            <w:r w:rsidRPr="00637349">
              <w:rPr>
                <w:rFonts w:ascii="Times New Roman" w:eastAsiaTheme="minorHAnsi" w:hAnsi="Times New Roman"/>
                <w:sz w:val="24"/>
                <w:szCs w:val="24"/>
              </w:rPr>
              <w:t>.</w:t>
            </w:r>
          </w:p>
        </w:tc>
        <w:tc>
          <w:tcPr>
            <w:tcW w:w="1553" w:type="dxa"/>
          </w:tcPr>
          <w:p w14:paraId="621CC3C1"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4E413D74" w14:textId="77777777" w:rsidTr="000100EC">
        <w:tc>
          <w:tcPr>
            <w:tcW w:w="562" w:type="dxa"/>
          </w:tcPr>
          <w:p w14:paraId="7027B74A"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3</w:t>
            </w:r>
          </w:p>
        </w:tc>
        <w:tc>
          <w:tcPr>
            <w:tcW w:w="7230" w:type="dxa"/>
          </w:tcPr>
          <w:p w14:paraId="3EAF8CFE"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w:t>
            </w:r>
          </w:p>
        </w:tc>
        <w:tc>
          <w:tcPr>
            <w:tcW w:w="1553" w:type="dxa"/>
          </w:tcPr>
          <w:p w14:paraId="6FC0B088"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7C940533" w14:textId="77777777" w:rsidTr="000100EC">
        <w:tc>
          <w:tcPr>
            <w:tcW w:w="562" w:type="dxa"/>
          </w:tcPr>
          <w:p w14:paraId="37DF6248"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4</w:t>
            </w:r>
          </w:p>
        </w:tc>
        <w:tc>
          <w:tcPr>
            <w:tcW w:w="7230" w:type="dxa"/>
          </w:tcPr>
          <w:p w14:paraId="0FCA4784"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5E2640E2"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6FFF03A7" w14:textId="77777777" w:rsidTr="000100EC">
        <w:tc>
          <w:tcPr>
            <w:tcW w:w="562" w:type="dxa"/>
          </w:tcPr>
          <w:p w14:paraId="55987355"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5</w:t>
            </w:r>
          </w:p>
        </w:tc>
        <w:tc>
          <w:tcPr>
            <w:tcW w:w="7230" w:type="dxa"/>
          </w:tcPr>
          <w:p w14:paraId="548D5CD1"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4E2EAF11"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5565AD5C" w14:textId="77777777" w:rsidTr="000100EC">
        <w:tc>
          <w:tcPr>
            <w:tcW w:w="562" w:type="dxa"/>
          </w:tcPr>
          <w:p w14:paraId="253C0DC3"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w:t>
            </w:r>
          </w:p>
        </w:tc>
        <w:tc>
          <w:tcPr>
            <w:tcW w:w="7230" w:type="dxa"/>
          </w:tcPr>
          <w:p w14:paraId="0BE8C17E"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стойка, ноги врозь, руки на поясе 1,2 – наклоны вправо, 3,4 – наклоны влево.</w:t>
            </w:r>
          </w:p>
        </w:tc>
        <w:tc>
          <w:tcPr>
            <w:tcW w:w="1553" w:type="dxa"/>
          </w:tcPr>
          <w:p w14:paraId="7B53B578"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14B88770" w14:textId="77777777" w:rsidTr="000100EC">
        <w:tc>
          <w:tcPr>
            <w:tcW w:w="562" w:type="dxa"/>
          </w:tcPr>
          <w:p w14:paraId="38B88A7F"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7</w:t>
            </w:r>
          </w:p>
        </w:tc>
        <w:tc>
          <w:tcPr>
            <w:tcW w:w="7230" w:type="dxa"/>
          </w:tcPr>
          <w:p w14:paraId="1AA60F71"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xml:space="preserve">.- стойка, ноги врозь, руки на поясе.  1,2,3 – наклоны вперед, 4 – </w:t>
            </w: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w:t>
            </w:r>
          </w:p>
        </w:tc>
        <w:tc>
          <w:tcPr>
            <w:tcW w:w="1553" w:type="dxa"/>
          </w:tcPr>
          <w:p w14:paraId="6FAB2BB4"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082603B3" w14:textId="77777777" w:rsidTr="000100EC">
        <w:tc>
          <w:tcPr>
            <w:tcW w:w="562" w:type="dxa"/>
          </w:tcPr>
          <w:p w14:paraId="06308EA9"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8</w:t>
            </w:r>
          </w:p>
        </w:tc>
        <w:tc>
          <w:tcPr>
            <w:tcW w:w="7230" w:type="dxa"/>
          </w:tcPr>
          <w:p w14:paraId="0FDD9B00"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xml:space="preserve">.  3- наклон вперёд с поворотом влево, касаясь левой рукой правой ноги.  4 – </w:t>
            </w: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w:t>
            </w:r>
          </w:p>
        </w:tc>
        <w:tc>
          <w:tcPr>
            <w:tcW w:w="1553" w:type="dxa"/>
          </w:tcPr>
          <w:p w14:paraId="43900BEB"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76C0C629" w14:textId="77777777" w:rsidTr="000100EC">
        <w:tc>
          <w:tcPr>
            <w:tcW w:w="562" w:type="dxa"/>
          </w:tcPr>
          <w:p w14:paraId="3568AEE3"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9</w:t>
            </w:r>
          </w:p>
        </w:tc>
        <w:tc>
          <w:tcPr>
            <w:tcW w:w="7230" w:type="dxa"/>
          </w:tcPr>
          <w:p w14:paraId="0C0A1189"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 xml:space="preserve">  </w:t>
            </w: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выпад правой ногой вперёд, руки за спину, спина прямая. 1-3- пружинистые покачивания, 4 – смена положения ног прыжком.</w:t>
            </w:r>
          </w:p>
        </w:tc>
        <w:tc>
          <w:tcPr>
            <w:tcW w:w="1553" w:type="dxa"/>
          </w:tcPr>
          <w:p w14:paraId="794F6ACA"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621B0809" w14:textId="77777777" w:rsidTr="000100EC">
        <w:tc>
          <w:tcPr>
            <w:tcW w:w="562" w:type="dxa"/>
          </w:tcPr>
          <w:p w14:paraId="5C7EF99F"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w:t>
            </w:r>
          </w:p>
        </w:tc>
        <w:tc>
          <w:tcPr>
            <w:tcW w:w="7230" w:type="dxa"/>
          </w:tcPr>
          <w:p w14:paraId="0E3B23CE"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xml:space="preserve">.-стойка, ноги врозь, руки вперёд, немного в стороны. 1- мах правой ногой к левой ноге, 2 – </w:t>
            </w: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3 – мах левой ногой к правой ноге, 4 – И.П.</w:t>
            </w:r>
          </w:p>
        </w:tc>
        <w:tc>
          <w:tcPr>
            <w:tcW w:w="1553" w:type="dxa"/>
          </w:tcPr>
          <w:p w14:paraId="0DD93D8D"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0100EC" w:rsidRPr="00637349" w14:paraId="7F048BC1" w14:textId="77777777" w:rsidTr="000100EC">
        <w:tc>
          <w:tcPr>
            <w:tcW w:w="562" w:type="dxa"/>
          </w:tcPr>
          <w:p w14:paraId="42103BDA"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lastRenderedPageBreak/>
              <w:t>11</w:t>
            </w:r>
          </w:p>
        </w:tc>
        <w:tc>
          <w:tcPr>
            <w:tcW w:w="7230" w:type="dxa"/>
          </w:tcPr>
          <w:p w14:paraId="03D4FA55"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roofErr w:type="spellStart"/>
            <w:r w:rsidRPr="00637349">
              <w:rPr>
                <w:rFonts w:ascii="Times New Roman" w:eastAsia="Times New Roman" w:hAnsi="Times New Roman"/>
                <w:color w:val="000000"/>
                <w:sz w:val="24"/>
                <w:szCs w:val="24"/>
                <w:lang w:eastAsia="ru-RU"/>
              </w:rPr>
              <w:t>И.п</w:t>
            </w:r>
            <w:proofErr w:type="spellEnd"/>
            <w:r w:rsidRPr="00637349">
              <w:rPr>
                <w:rFonts w:ascii="Times New Roman" w:eastAsia="Times New Roman" w:hAnsi="Times New Roman"/>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1C944415" w14:textId="77777777" w:rsidR="000100EC" w:rsidRPr="00637349" w:rsidRDefault="000100EC" w:rsidP="000100EC">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bl>
    <w:p w14:paraId="6C7258CE" w14:textId="77777777" w:rsidR="000100EC" w:rsidRPr="00637349" w:rsidRDefault="000100EC" w:rsidP="000100EC">
      <w:pPr>
        <w:spacing w:after="150" w:line="300" w:lineRule="atLeast"/>
        <w:rPr>
          <w:rFonts w:ascii="Times New Roman" w:eastAsia="Times New Roman" w:hAnsi="Times New Roman"/>
          <w:color w:val="000000"/>
          <w:sz w:val="24"/>
          <w:szCs w:val="24"/>
          <w:lang w:eastAsia="ru-RU"/>
        </w:rPr>
      </w:pPr>
    </w:p>
    <w:p w14:paraId="303BB705" w14:textId="77777777" w:rsidR="00417DC5" w:rsidRPr="00637349" w:rsidRDefault="00417DC5" w:rsidP="00417DC5">
      <w:pPr>
        <w:spacing w:after="96" w:line="240" w:lineRule="auto"/>
        <w:jc w:val="center"/>
        <w:outlineLvl w:val="0"/>
        <w:rPr>
          <w:rFonts w:ascii="Times New Roman" w:eastAsia="Times New Roman" w:hAnsi="Times New Roman"/>
          <w:kern w:val="36"/>
          <w:sz w:val="24"/>
          <w:szCs w:val="24"/>
          <w:lang w:eastAsia="ru-RU"/>
        </w:rPr>
      </w:pPr>
      <w:r w:rsidRPr="00637349">
        <w:rPr>
          <w:rFonts w:ascii="Times New Roman" w:eastAsia="Times New Roman" w:hAnsi="Times New Roman"/>
          <w:kern w:val="36"/>
          <w:sz w:val="24"/>
          <w:szCs w:val="24"/>
          <w:lang w:eastAsia="ru-RU"/>
        </w:rPr>
        <w:t xml:space="preserve">Питьевой режим спортсменов </w:t>
      </w:r>
    </w:p>
    <w:p w14:paraId="7DE8F64E"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 Существенным фактором, лимитирующим спортивную работоспособность, являются потери воды и солей, и как следствие – нарушение терморегуляции организма спортсмена. Потери воды при умеренной физической нагрузке в течение 1 ч у спортсмена массой тела 70 кг достигают 1,5–2 л/ч (при температуре 20–25 °C). Разработан ряд рекомендаций по поддержанию баланса воды и солей в организме до начала и во время соревнований. Они таковы:</w:t>
      </w:r>
    </w:p>
    <w:p w14:paraId="6D3E1714"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1) надо стремиться к тому, чтобы в организме было привычное равновесие между потерями воды и ее потреблением. Никогда не выходить на старт с отрицательным балансом воды;</w:t>
      </w:r>
    </w:p>
    <w:p w14:paraId="02084724"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2) во время соревнований принимать небольшие порции воды или углеводно-минеральных напитков;</w:t>
      </w:r>
    </w:p>
    <w:p w14:paraId="129DE0B6"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3) нельзя употреблять больших количеств охлажденной жидкости;</w:t>
      </w:r>
    </w:p>
    <w:p w14:paraId="4DC2552D"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4) начинать восполнять потери воды и солей сразу же после финиша. Все необходимые напитки должны быть под рукой.</w:t>
      </w:r>
    </w:p>
    <w:p w14:paraId="0FDEA84D" w14:textId="0C50DC0D" w:rsidR="00CB060B" w:rsidRPr="00637349" w:rsidRDefault="00CB060B" w:rsidP="00CB060B">
      <w:pPr>
        <w:spacing w:line="259" w:lineRule="auto"/>
        <w:jc w:val="center"/>
        <w:rPr>
          <w:rFonts w:ascii="Times New Roman" w:eastAsiaTheme="minorHAnsi" w:hAnsi="Times New Roman"/>
          <w:sz w:val="24"/>
          <w:szCs w:val="24"/>
        </w:rPr>
      </w:pPr>
      <w:r w:rsidRPr="00637349">
        <w:rPr>
          <w:rFonts w:ascii="Times New Roman" w:eastAsiaTheme="minorHAnsi" w:hAnsi="Times New Roman"/>
          <w:sz w:val="24"/>
          <w:szCs w:val="24"/>
        </w:rPr>
        <w:t>План ОРУ № 2</w:t>
      </w:r>
    </w:p>
    <w:tbl>
      <w:tblPr>
        <w:tblStyle w:val="18"/>
        <w:tblW w:w="0" w:type="auto"/>
        <w:tblInd w:w="0" w:type="dxa"/>
        <w:tblLook w:val="04A0" w:firstRow="1" w:lastRow="0" w:firstColumn="1" w:lastColumn="0" w:noHBand="0" w:noVBand="1"/>
      </w:tblPr>
      <w:tblGrid>
        <w:gridCol w:w="562"/>
        <w:gridCol w:w="7230"/>
        <w:gridCol w:w="1553"/>
      </w:tblGrid>
      <w:tr w:rsidR="00CB060B" w:rsidRPr="00637349" w14:paraId="1AAD32DE" w14:textId="77777777" w:rsidTr="003D544B">
        <w:tc>
          <w:tcPr>
            <w:tcW w:w="562" w:type="dxa"/>
          </w:tcPr>
          <w:p w14:paraId="6BEB3B1B"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A47704C"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1ABE641"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Дозировка</w:t>
            </w:r>
          </w:p>
        </w:tc>
      </w:tr>
      <w:tr w:rsidR="00CB060B" w:rsidRPr="00637349" w14:paraId="7CB83110" w14:textId="77777777" w:rsidTr="003D544B">
        <w:tc>
          <w:tcPr>
            <w:tcW w:w="562" w:type="dxa"/>
          </w:tcPr>
          <w:p w14:paraId="01852DAB"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w:t>
            </w:r>
          </w:p>
        </w:tc>
        <w:tc>
          <w:tcPr>
            <w:tcW w:w="7230" w:type="dxa"/>
          </w:tcPr>
          <w:p w14:paraId="6D35A361" w14:textId="77777777" w:rsidR="00CB060B" w:rsidRPr="00637349" w:rsidRDefault="00CB060B" w:rsidP="003D544B">
            <w:pPr>
              <w:spacing w:line="240" w:lineRule="auto"/>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 xml:space="preserve"> Бег на месте.</w:t>
            </w:r>
          </w:p>
        </w:tc>
        <w:tc>
          <w:tcPr>
            <w:tcW w:w="1553" w:type="dxa"/>
          </w:tcPr>
          <w:p w14:paraId="3DC9AB2A"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 мин.</w:t>
            </w:r>
          </w:p>
        </w:tc>
      </w:tr>
      <w:tr w:rsidR="00CB060B" w:rsidRPr="00637349" w14:paraId="6A344661" w14:textId="77777777" w:rsidTr="003D544B">
        <w:tc>
          <w:tcPr>
            <w:tcW w:w="562" w:type="dxa"/>
          </w:tcPr>
          <w:p w14:paraId="413F259A"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2</w:t>
            </w:r>
          </w:p>
        </w:tc>
        <w:tc>
          <w:tcPr>
            <w:tcW w:w="7230" w:type="dxa"/>
          </w:tcPr>
          <w:p w14:paraId="2E926947"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41DD8496"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CB060B" w:rsidRPr="00637349" w14:paraId="5EEA8F5E" w14:textId="77777777" w:rsidTr="003D544B">
        <w:tc>
          <w:tcPr>
            <w:tcW w:w="562" w:type="dxa"/>
          </w:tcPr>
          <w:p w14:paraId="727CF9E9"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3</w:t>
            </w:r>
          </w:p>
        </w:tc>
        <w:tc>
          <w:tcPr>
            <w:tcW w:w="7230" w:type="dxa"/>
          </w:tcPr>
          <w:p w14:paraId="3F8C5775"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0603E811"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CB060B" w:rsidRPr="00637349" w14:paraId="1577E60C" w14:textId="77777777" w:rsidTr="003D544B">
        <w:tc>
          <w:tcPr>
            <w:tcW w:w="562" w:type="dxa"/>
          </w:tcPr>
          <w:p w14:paraId="678AF604"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4</w:t>
            </w:r>
          </w:p>
        </w:tc>
        <w:tc>
          <w:tcPr>
            <w:tcW w:w="7230" w:type="dxa"/>
          </w:tcPr>
          <w:p w14:paraId="590CF4BB"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61159EBF"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CB060B" w:rsidRPr="00637349" w14:paraId="316E71A1" w14:textId="77777777" w:rsidTr="003D544B">
        <w:tc>
          <w:tcPr>
            <w:tcW w:w="562" w:type="dxa"/>
          </w:tcPr>
          <w:p w14:paraId="33C119F9"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5</w:t>
            </w:r>
          </w:p>
        </w:tc>
        <w:tc>
          <w:tcPr>
            <w:tcW w:w="7230" w:type="dxa"/>
          </w:tcPr>
          <w:p w14:paraId="120E4777"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И. п. — лежа на спине, ладони положить на живот в об</w:t>
            </w:r>
            <w:r w:rsidRPr="00637349">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48D86A2F"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CB060B" w:rsidRPr="00637349" w14:paraId="5CF6C780" w14:textId="77777777" w:rsidTr="003D544B">
        <w:tc>
          <w:tcPr>
            <w:tcW w:w="562" w:type="dxa"/>
          </w:tcPr>
          <w:p w14:paraId="7509FE2F"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w:t>
            </w:r>
          </w:p>
        </w:tc>
        <w:tc>
          <w:tcPr>
            <w:tcW w:w="7230" w:type="dxa"/>
          </w:tcPr>
          <w:p w14:paraId="1B6942F8"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303ADB2B"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CB060B" w:rsidRPr="00637349" w14:paraId="648D61AE" w14:textId="77777777" w:rsidTr="003D544B">
        <w:tc>
          <w:tcPr>
            <w:tcW w:w="562" w:type="dxa"/>
          </w:tcPr>
          <w:p w14:paraId="02507343"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7</w:t>
            </w:r>
          </w:p>
        </w:tc>
        <w:tc>
          <w:tcPr>
            <w:tcW w:w="7230" w:type="dxa"/>
          </w:tcPr>
          <w:p w14:paraId="63628B2F"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56826C9B"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CB060B" w:rsidRPr="00637349" w14:paraId="49B6E437" w14:textId="77777777" w:rsidTr="003D544B">
        <w:tc>
          <w:tcPr>
            <w:tcW w:w="562" w:type="dxa"/>
          </w:tcPr>
          <w:p w14:paraId="1EE93537"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8</w:t>
            </w:r>
          </w:p>
        </w:tc>
        <w:tc>
          <w:tcPr>
            <w:tcW w:w="7230" w:type="dxa"/>
          </w:tcPr>
          <w:p w14:paraId="73AB531F" w14:textId="77777777" w:rsidR="00CB060B" w:rsidRPr="00637349" w:rsidRDefault="00CB060B"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0EA0CBCB" w14:textId="77777777" w:rsidR="00CB060B" w:rsidRPr="00637349" w:rsidRDefault="00CB060B"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bl>
    <w:p w14:paraId="085DF809" w14:textId="4B0972A6" w:rsidR="00CB060B" w:rsidRPr="00637349" w:rsidRDefault="00CB060B" w:rsidP="00CB060B">
      <w:pPr>
        <w:spacing w:line="259" w:lineRule="auto"/>
        <w:jc w:val="center"/>
        <w:rPr>
          <w:rFonts w:ascii="Times New Roman" w:eastAsiaTheme="minorHAnsi" w:hAnsi="Times New Roman"/>
          <w:sz w:val="24"/>
          <w:szCs w:val="24"/>
        </w:rPr>
      </w:pPr>
    </w:p>
    <w:p w14:paraId="01E27268" w14:textId="77777777" w:rsidR="00417DC5" w:rsidRPr="00637349" w:rsidRDefault="00417DC5" w:rsidP="00417DC5">
      <w:pPr>
        <w:spacing w:after="96" w:line="240" w:lineRule="auto"/>
        <w:jc w:val="center"/>
        <w:outlineLvl w:val="0"/>
        <w:rPr>
          <w:rFonts w:ascii="Times New Roman" w:eastAsia="Times New Roman" w:hAnsi="Times New Roman"/>
          <w:kern w:val="36"/>
          <w:sz w:val="24"/>
          <w:szCs w:val="24"/>
          <w:lang w:eastAsia="ru-RU"/>
        </w:rPr>
      </w:pPr>
      <w:r w:rsidRPr="00637349">
        <w:rPr>
          <w:rFonts w:ascii="Times New Roman" w:eastAsia="Times New Roman" w:hAnsi="Times New Roman"/>
          <w:kern w:val="36"/>
          <w:sz w:val="24"/>
          <w:szCs w:val="24"/>
          <w:lang w:eastAsia="ru-RU"/>
        </w:rPr>
        <w:t xml:space="preserve">Продукты повышенной биологической ценности для спортсменов </w:t>
      </w:r>
    </w:p>
    <w:p w14:paraId="674BA638"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Обычные продукты по своим биологическим, пищевым свойствам и химическому составу являются сложными естественными смесями. Отдельную группу составляют продукты, являющиеся источниками биологически активных компонентов – витаминов, микроэлементов. Наиболее широко они представлены во фруктах, ягодах, зелени, травах, кореньях, овощах, а также в растительных маслах, печени, кисломолочных продуктах. К биологически активным веществам относятся также незаменимые аминокислоты, полиненасыщенные жирные кислоты, </w:t>
      </w:r>
      <w:proofErr w:type="spellStart"/>
      <w:r w:rsidRPr="00637349">
        <w:rPr>
          <w:rFonts w:ascii="Times New Roman" w:eastAsia="Times New Roman" w:hAnsi="Times New Roman"/>
          <w:color w:val="444444"/>
          <w:sz w:val="24"/>
          <w:szCs w:val="24"/>
          <w:lang w:eastAsia="ru-RU"/>
        </w:rPr>
        <w:t>фосфатиды</w:t>
      </w:r>
      <w:proofErr w:type="spellEnd"/>
      <w:r w:rsidRPr="00637349">
        <w:rPr>
          <w:rFonts w:ascii="Times New Roman" w:eastAsia="Times New Roman" w:hAnsi="Times New Roman"/>
          <w:color w:val="444444"/>
          <w:sz w:val="24"/>
          <w:szCs w:val="24"/>
          <w:lang w:eastAsia="ru-RU"/>
        </w:rPr>
        <w:t xml:space="preserve"> и другие жироподобные вещества.</w:t>
      </w:r>
    </w:p>
    <w:p w14:paraId="5C349327"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К общепринятым лидерам ППБЦ традиционно относят и продукты пчеловодства – мед, </w:t>
      </w:r>
      <w:proofErr w:type="spellStart"/>
      <w:r w:rsidRPr="00637349">
        <w:rPr>
          <w:rFonts w:ascii="Times New Roman" w:eastAsia="Times New Roman" w:hAnsi="Times New Roman"/>
          <w:color w:val="444444"/>
          <w:sz w:val="24"/>
          <w:szCs w:val="24"/>
          <w:lang w:eastAsia="ru-RU"/>
        </w:rPr>
        <w:t>апилак</w:t>
      </w:r>
      <w:proofErr w:type="spellEnd"/>
      <w:r w:rsidRPr="00637349">
        <w:rPr>
          <w:rFonts w:ascii="Times New Roman" w:eastAsia="Times New Roman" w:hAnsi="Times New Roman"/>
          <w:color w:val="444444"/>
          <w:sz w:val="24"/>
          <w:szCs w:val="24"/>
          <w:lang w:eastAsia="ru-RU"/>
        </w:rPr>
        <w:t xml:space="preserve"> (маточное молочко), прополис, цветочную пыльцу (пергу). Достаточно популярны в последнее время стали плоды облепихи и облепиховое масло. Общедоступными ППБЦ считаются молоко и молочные продукты, содержащие белково-лецитиновый комплекс в оболочке, покрывающей жировой шарик молочного жира. Основное вещество оболочек обладает активным биологическим действием – </w:t>
      </w:r>
      <w:proofErr w:type="spellStart"/>
      <w:r w:rsidRPr="00637349">
        <w:rPr>
          <w:rFonts w:ascii="Times New Roman" w:eastAsia="Times New Roman" w:hAnsi="Times New Roman"/>
          <w:color w:val="444444"/>
          <w:sz w:val="24"/>
          <w:szCs w:val="24"/>
          <w:lang w:eastAsia="ru-RU"/>
        </w:rPr>
        <w:t>липотропным</w:t>
      </w:r>
      <w:proofErr w:type="spellEnd"/>
      <w:r w:rsidRPr="00637349">
        <w:rPr>
          <w:rFonts w:ascii="Times New Roman" w:eastAsia="Times New Roman" w:hAnsi="Times New Roman"/>
          <w:color w:val="444444"/>
          <w:sz w:val="24"/>
          <w:szCs w:val="24"/>
          <w:lang w:eastAsia="ru-RU"/>
        </w:rPr>
        <w:t xml:space="preserve"> эффектом и нормализует обмен холестерина в организме. Все естественные ППБЦ широко используются в лечебном и профилактическом питании.</w:t>
      </w:r>
    </w:p>
    <w:p w14:paraId="67FE23B8"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Появление и распространение ППБЦ в практике спорта вызвано рядом конкретных обстоятельств. С помощью привычных продуктов питания, даже обладающих высокой биологической ценностью, нет возможности компенсировать значительные (до 6000–7000 ккал) суточные энергозатраты у спортсменов и связанный с ними расход пластических веществ. Большая потребность в витаминах и минералах у спортсменов тоже не всегда возмещается при традиционном питании. Это происходит потому, что интенсивность, длительность и многократность ежедневных тренировок не оставляет времени на нормальную ассимиляцию основной пищи в желудочно-кишечном тракте и на полноценное и адекватное снабжение всех органов и тканей необходимыми веществами. Такие изменения в обмене веществ приводят к снижению скорости восстановления энергетических и пластических ресурсов в организме, что отражается на спортивной работоспособности и затрудняет рост спортивных результатов.</w:t>
      </w:r>
    </w:p>
    <w:p w14:paraId="1BAD40E8"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Такие достоинства ППБЦ, как выраженная пищевая направленность, высокая пищевая плотность, гомогенность, разнообразие удобных форм приготовления и транспортировки, хорошие вкусовые и надежные гигиенические качества, позволяют с успехом использовать их при организации питания спортсменов. Необходимость использования ППБЦ во время тренировок и соревнований несомненна, и это убедительно подтверждают многолетние исследования специалистов Петербургского научно-исследовательского института физической культуры.</w:t>
      </w:r>
    </w:p>
    <w:p w14:paraId="609FCFCF"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ППБЦ используются в практике спорта для решения следующих конкретных задач:</w:t>
      </w:r>
    </w:p>
    <w:p w14:paraId="6DF415A2"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питания на дистанции и между тренировками;</w:t>
      </w:r>
    </w:p>
    <w:p w14:paraId="47EED519"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ускорения процессов восстановления организма после тренировки и соревнований;</w:t>
      </w:r>
    </w:p>
    <w:p w14:paraId="3071F3A1"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регуляции водно-солевого обмена и терморегуляции;</w:t>
      </w:r>
    </w:p>
    <w:p w14:paraId="1E9C2F46"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корректировки массы тела;</w:t>
      </w:r>
    </w:p>
    <w:p w14:paraId="68CE445A"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lastRenderedPageBreak/>
        <w:t>– направленного развития мышечной массы спортсмена;</w:t>
      </w:r>
    </w:p>
    <w:p w14:paraId="4C212C2D"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снижения суточных объемов пищи в период соревнований;</w:t>
      </w:r>
    </w:p>
    <w:p w14:paraId="2FA8A160"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индивидуализации питания, особенно в период больших нервно-эмоциональных напряжений;</w:t>
      </w:r>
    </w:p>
    <w:p w14:paraId="7343B058"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срочной коррекции несбалансированных суточных рационов;</w:t>
      </w:r>
    </w:p>
    <w:p w14:paraId="06D12352"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увеличения кратности питания в условиях многоразовых тренировок.</w:t>
      </w:r>
    </w:p>
    <w:p w14:paraId="2044C44D"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Известно, что при адаптации к физическим нагрузкам на выносливость возрастают потери железа в организме при одновременном увеличении потребности в нем для синтеза гемоглобина и миоглобина. Спортивная анемия – явление распространенное в спорте высших достижений и нередко приводящее к потере физической работоспособности. В исследованиях, проведенных в Петербургском НИИФК, было установлено, что при адаптации к мышечным нагрузкам определение концентрации гемоглобина в крови не может быть надежным показателем адекватного обеспечения организма (особенно скелетных мышц) железом. В этих случаях целесообразно определение содержания запасных форм железа. Если два показателя – содержание гемоглобина и ферритина (или только ферритина) – ниже установленных форм, то необходима срочная коррекция </w:t>
      </w:r>
      <w:proofErr w:type="spellStart"/>
      <w:r w:rsidRPr="00637349">
        <w:rPr>
          <w:rFonts w:ascii="Times New Roman" w:eastAsia="Times New Roman" w:hAnsi="Times New Roman"/>
          <w:color w:val="444444"/>
          <w:sz w:val="24"/>
          <w:szCs w:val="24"/>
          <w:lang w:eastAsia="ru-RU"/>
        </w:rPr>
        <w:t>ферростатуса</w:t>
      </w:r>
      <w:proofErr w:type="spellEnd"/>
      <w:r w:rsidRPr="00637349">
        <w:rPr>
          <w:rFonts w:ascii="Times New Roman" w:eastAsia="Times New Roman" w:hAnsi="Times New Roman"/>
          <w:color w:val="444444"/>
          <w:sz w:val="24"/>
          <w:szCs w:val="24"/>
          <w:lang w:eastAsia="ru-RU"/>
        </w:rPr>
        <w:t>.</w:t>
      </w:r>
    </w:p>
    <w:p w14:paraId="092B8AB4"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Физиологически оптимальным методом обеспечения организма железом является прием специальных пищевых продуктов, где двухвалентное железо связано с белками или аминокислотами. К числу таких продуктов относится обогащенный железом ППБЦ «</w:t>
      </w:r>
      <w:proofErr w:type="spellStart"/>
      <w:r w:rsidRPr="00637349">
        <w:rPr>
          <w:rFonts w:ascii="Times New Roman" w:eastAsia="Times New Roman" w:hAnsi="Times New Roman"/>
          <w:color w:val="444444"/>
          <w:sz w:val="24"/>
          <w:szCs w:val="24"/>
          <w:lang w:eastAsia="ru-RU"/>
        </w:rPr>
        <w:t>Ферротон</w:t>
      </w:r>
      <w:proofErr w:type="spellEnd"/>
      <w:r w:rsidRPr="00637349">
        <w:rPr>
          <w:rFonts w:ascii="Times New Roman" w:eastAsia="Times New Roman" w:hAnsi="Times New Roman"/>
          <w:color w:val="444444"/>
          <w:sz w:val="24"/>
          <w:szCs w:val="24"/>
          <w:lang w:eastAsia="ru-RU"/>
        </w:rPr>
        <w:t>». Медико-биологическая проверка эффективности его использования проведена на скороходах и гребцах.</w:t>
      </w:r>
    </w:p>
    <w:p w14:paraId="6674CEDD"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Внимание специалистов в области питания привлекает такой естественный продукт, как пыльца растений, которая содержит натуральные витамины, минеральные элементы, свободные аминокислоты и сахара. Установлено, что систематический прием пыльцы повышает работоспособность спортсменов, повышает сопротивляемость организма простудным заболеваниям и инфекциям, что также прямо и косвенно влияет на физическую работоспособность. Для пыльцы-обножки можно рекомендовать следующую схему приема: 10–15 г ежедневно на протяжении 20–30 дней до ответственных стартов. Однако необходимо иметь в виду, что при приеме натуральной пыльцы отмечены редкие случаи аллергии.</w:t>
      </w:r>
    </w:p>
    <w:p w14:paraId="2A30EC52"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Основные особенности питания при непосредственной подготовке к соревнованиям вытекают из педагогических задач на данном этапе. Как правило, это сохранение и совершенствование спортивной работоспособности специальной направленности, а также срочное ее восстановление. Поэтому первой задачей, если уже достигнут высокий, предельный уровень тренированности, является сохранение режима и рациона питания, привычного для данного спортсмена. Это необходимо для того, чтобы в ответственное предсоревновательное время не внедрять в практику новых диетических идей, продуктов питания, особенно специального назначения, не изменять режим и основной рацион питания. В противном случае всякие нововведения способны сдвинуть установившееся равновесие в обмене веществ организма и привести к изменению спортивной формы в нежелательную сторону.</w:t>
      </w:r>
    </w:p>
    <w:p w14:paraId="31E6DF2E"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lastRenderedPageBreak/>
        <w:t>В последнее время специалисты активно изучали проблему предстартового углеводного питания, его влияние на работоспособность и спортивный результат. Сегодня можно сделать окончательный вывод, что прием растворов фруктозы до физической нагрузки на выносливость может оказать благоприятный эффект на работоспособность. Этот эффект связан с сохранением запасов гликогена в мышцах, стабилизацией уровня глюкозы и инсулина в крови, лучшей мобилизацией жиров как источников энергии и другими метаболическими изменениями.</w:t>
      </w:r>
    </w:p>
    <w:p w14:paraId="010CB5F1"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При тренировке с преимущественной направленностью на выносливость, кроме привычных для спортсмена режима и рациона питания, можно проводить традиционные и хорошо изученные зарубежными специалистами диетические мероприятия, которые направлены на повышение уровня гликогена в мышцах (суперкомпенсация гликогена или </w:t>
      </w:r>
      <w:proofErr w:type="spellStart"/>
      <w:r w:rsidRPr="00637349">
        <w:rPr>
          <w:rFonts w:ascii="Times New Roman" w:eastAsia="Times New Roman" w:hAnsi="Times New Roman"/>
          <w:color w:val="444444"/>
          <w:sz w:val="24"/>
          <w:szCs w:val="24"/>
          <w:lang w:eastAsia="ru-RU"/>
        </w:rPr>
        <w:t>тайпер</w:t>
      </w:r>
      <w:proofErr w:type="spellEnd"/>
      <w:r w:rsidRPr="00637349">
        <w:rPr>
          <w:rFonts w:ascii="Times New Roman" w:eastAsia="Times New Roman" w:hAnsi="Times New Roman"/>
          <w:color w:val="444444"/>
          <w:sz w:val="24"/>
          <w:szCs w:val="24"/>
          <w:lang w:eastAsia="ru-RU"/>
        </w:rPr>
        <w:t>).</w:t>
      </w:r>
    </w:p>
    <w:p w14:paraId="5FAC83F0"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Известно, что при спортивной нагрузке усиливается поступление в кровь катехоламинов, инсулина, адренокортикотропного (АКТГ) и других гормонов. В период восстановления повышается секреция АКТГ, андрогенов, тироксина и инсулина. Весь этот сложный комплекс гормонов претерпевает постоянные изменения, которые обусловливаются различной физической нагрузкой и нервно-эмоциональным состоянием спортсмена. Некоторые гормоны (в частности, АКТГ, инсулин, соматотропный гормон) имеют белковую природу, другие синтезируются из аминокислот (например, катехоламины). Можно предположить, что наличие в пище спортсменов легкоусвояемых и полноценных белков будет способствовать созданию благоприятного метаболического фона для синтеза гормонов и реализации их действия. Прием диетической пищи в перерывах между нагрузками в данных ситуациях должен служить снятию или смягчению напряженного состояния у спортсменов. Есть мнение, что наличие в рационе легкоусвояемых белковых продуктов и углеводов в составе специальных продуктов (орехово-белковый концентрат, пыльца-обножка) укрепляет силы организма и создает оптимальные условия для функционирования нервной системы.</w:t>
      </w:r>
    </w:p>
    <w:p w14:paraId="784E8087"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Биохимические и физиологические процессы восстановления организма начинаются с первых минут после окончания физических нагрузок. Во многих видах спорта тренировки часто связаны с потерей большого количества воды и солей, что сопровождается появлением чувства жажды. Наиболее эффективно восполнить эти потери можно с помощью слабокислых и </w:t>
      </w:r>
      <w:proofErr w:type="spellStart"/>
      <w:r w:rsidRPr="00637349">
        <w:rPr>
          <w:rFonts w:ascii="Times New Roman" w:eastAsia="Times New Roman" w:hAnsi="Times New Roman"/>
          <w:color w:val="444444"/>
          <w:sz w:val="24"/>
          <w:szCs w:val="24"/>
          <w:lang w:eastAsia="ru-RU"/>
        </w:rPr>
        <w:t>слабосладких</w:t>
      </w:r>
      <w:proofErr w:type="spellEnd"/>
      <w:r w:rsidRPr="00637349">
        <w:rPr>
          <w:rFonts w:ascii="Times New Roman" w:eastAsia="Times New Roman" w:hAnsi="Times New Roman"/>
          <w:color w:val="444444"/>
          <w:sz w:val="24"/>
          <w:szCs w:val="24"/>
          <w:lang w:eastAsia="ru-RU"/>
        </w:rPr>
        <w:t xml:space="preserve"> минерализованных напитков. Физиологически адекватными являются </w:t>
      </w:r>
      <w:proofErr w:type="spellStart"/>
      <w:r w:rsidRPr="00637349">
        <w:rPr>
          <w:rFonts w:ascii="Times New Roman" w:eastAsia="Times New Roman" w:hAnsi="Times New Roman"/>
          <w:color w:val="444444"/>
          <w:sz w:val="24"/>
          <w:szCs w:val="24"/>
          <w:lang w:eastAsia="ru-RU"/>
        </w:rPr>
        <w:t>гипо</w:t>
      </w:r>
      <w:proofErr w:type="spellEnd"/>
      <w:r w:rsidRPr="00637349">
        <w:rPr>
          <w:rFonts w:ascii="Times New Roman" w:eastAsia="Times New Roman" w:hAnsi="Times New Roman"/>
          <w:color w:val="444444"/>
          <w:sz w:val="24"/>
          <w:szCs w:val="24"/>
          <w:lang w:eastAsia="ru-RU"/>
        </w:rPr>
        <w:t>– и изотонические растворы углеводно-минеральных комплексов. Ассортимент подобных продуктов в спортивной практике достаточно широк. Среди них можно выделить такие напитки, как «Спартакиада», «Олимпиада», «Виктория». При значительной дегидратации спортсмену необходимы 4–6 % растворы, которые можно пить до полного удовлетворения субъективного чувства жажды в первой фазе восстановления после окончания физических нагрузок.</w:t>
      </w:r>
    </w:p>
    <w:p w14:paraId="76A5A763"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 xml:space="preserve">Другое важное положение, которое необходимо соблюдать в восстановительный период, – это быстрое пополнение энергетических запасов организма и создание выгодных метаболических условий для протекания пластического обмена. С этой целью в последнее время часто используют ППБЦ углеводной направленности, содержащие фруктозу и полимеры глюкозы, либо аналогичные смеси, содержащие мед или продукты гидролиза крахмала. Существует мнение, что растворы фруктозы интенсивнее восстанавливают запасы гликогена в организме в первые часы после истощающих физических нагрузок на выносливость, чем растворы глюкозы. Наиболее целесообразной является следующая схема применения ППБЦ спортсменами в период восстановления после скоростно-силовой работы на выносливость: сразу после окончания тренировки </w:t>
      </w:r>
      <w:r w:rsidRPr="00637349">
        <w:rPr>
          <w:rFonts w:ascii="Times New Roman" w:eastAsia="Times New Roman" w:hAnsi="Times New Roman"/>
          <w:color w:val="444444"/>
          <w:sz w:val="24"/>
          <w:szCs w:val="24"/>
          <w:lang w:eastAsia="ru-RU"/>
        </w:rPr>
        <w:lastRenderedPageBreak/>
        <w:t xml:space="preserve">спортсмену предлагается </w:t>
      </w:r>
      <w:proofErr w:type="spellStart"/>
      <w:r w:rsidRPr="00637349">
        <w:rPr>
          <w:rFonts w:ascii="Times New Roman" w:eastAsia="Times New Roman" w:hAnsi="Times New Roman"/>
          <w:color w:val="444444"/>
          <w:sz w:val="24"/>
          <w:szCs w:val="24"/>
          <w:lang w:eastAsia="ru-RU"/>
        </w:rPr>
        <w:t>гипо</w:t>
      </w:r>
      <w:proofErr w:type="spellEnd"/>
      <w:r w:rsidRPr="00637349">
        <w:rPr>
          <w:rFonts w:ascii="Times New Roman" w:eastAsia="Times New Roman" w:hAnsi="Times New Roman"/>
          <w:color w:val="444444"/>
          <w:sz w:val="24"/>
          <w:szCs w:val="24"/>
          <w:lang w:eastAsia="ru-RU"/>
        </w:rPr>
        <w:t>– или изотонический раствор углеводно-минерального напитка, а через 35–40 мин – ППБЦ белковой направленности в жидком виде (20–30 г белка). Через 20 мин или позже рекомендован основной прием пищи. При трехразовом основном питании и двухразовых тренировках у конькобежцев подобная схема применения ППБЦ приводит к достоверному увеличению специальной выносливости.</w:t>
      </w:r>
    </w:p>
    <w:p w14:paraId="3ECC7605" w14:textId="1B461283" w:rsidR="008C4955" w:rsidRPr="00637349" w:rsidRDefault="008C4955" w:rsidP="008C4955">
      <w:pPr>
        <w:spacing w:line="259" w:lineRule="auto"/>
        <w:jc w:val="center"/>
        <w:rPr>
          <w:rFonts w:ascii="Times New Roman" w:eastAsiaTheme="minorHAnsi" w:hAnsi="Times New Roman"/>
          <w:b/>
          <w:bCs/>
          <w:sz w:val="24"/>
          <w:szCs w:val="24"/>
        </w:rPr>
      </w:pPr>
      <w:r w:rsidRPr="00637349">
        <w:rPr>
          <w:rFonts w:ascii="Times New Roman" w:eastAsiaTheme="minorHAnsi" w:hAnsi="Times New Roman"/>
          <w:sz w:val="24"/>
          <w:szCs w:val="24"/>
        </w:rPr>
        <w:t xml:space="preserve"> </w:t>
      </w:r>
      <w:r w:rsidRPr="00637349">
        <w:rPr>
          <w:rFonts w:ascii="Times New Roman" w:eastAsiaTheme="minorHAnsi" w:hAnsi="Times New Roman"/>
          <w:b/>
          <w:bCs/>
          <w:sz w:val="24"/>
          <w:szCs w:val="24"/>
        </w:rPr>
        <w:t>План ОРУ № 3.</w:t>
      </w:r>
    </w:p>
    <w:tbl>
      <w:tblPr>
        <w:tblStyle w:val="3"/>
        <w:tblW w:w="0" w:type="auto"/>
        <w:tblInd w:w="0" w:type="dxa"/>
        <w:tblLook w:val="04A0" w:firstRow="1" w:lastRow="0" w:firstColumn="1" w:lastColumn="0" w:noHBand="0" w:noVBand="1"/>
      </w:tblPr>
      <w:tblGrid>
        <w:gridCol w:w="562"/>
        <w:gridCol w:w="7230"/>
        <w:gridCol w:w="1553"/>
      </w:tblGrid>
      <w:tr w:rsidR="008C4955" w:rsidRPr="00637349" w14:paraId="71D95D29" w14:textId="77777777" w:rsidTr="003D544B">
        <w:tc>
          <w:tcPr>
            <w:tcW w:w="562" w:type="dxa"/>
          </w:tcPr>
          <w:p w14:paraId="44D8642D"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C87DB54"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2F5FC35"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Дозировка</w:t>
            </w:r>
          </w:p>
        </w:tc>
      </w:tr>
      <w:tr w:rsidR="008C4955" w:rsidRPr="00637349" w14:paraId="3AF9A012" w14:textId="77777777" w:rsidTr="003D544B">
        <w:tc>
          <w:tcPr>
            <w:tcW w:w="562" w:type="dxa"/>
          </w:tcPr>
          <w:p w14:paraId="3AD7DAEA"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w:t>
            </w:r>
          </w:p>
        </w:tc>
        <w:tc>
          <w:tcPr>
            <w:tcW w:w="7230" w:type="dxa"/>
          </w:tcPr>
          <w:p w14:paraId="05F627F1" w14:textId="77777777" w:rsidR="008C4955" w:rsidRPr="00637349" w:rsidRDefault="008C4955" w:rsidP="003D544B">
            <w:pPr>
              <w:spacing w:line="240" w:lineRule="auto"/>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 xml:space="preserve"> Бег на месте.</w:t>
            </w:r>
          </w:p>
        </w:tc>
        <w:tc>
          <w:tcPr>
            <w:tcW w:w="1553" w:type="dxa"/>
          </w:tcPr>
          <w:p w14:paraId="4F66EF5D"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3 мин.</w:t>
            </w:r>
          </w:p>
        </w:tc>
      </w:tr>
      <w:tr w:rsidR="008C4955" w:rsidRPr="00637349" w14:paraId="4908404C" w14:textId="77777777" w:rsidTr="003D544B">
        <w:tc>
          <w:tcPr>
            <w:tcW w:w="562" w:type="dxa"/>
          </w:tcPr>
          <w:p w14:paraId="157EB1DA"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2</w:t>
            </w:r>
          </w:p>
        </w:tc>
        <w:tc>
          <w:tcPr>
            <w:tcW w:w="7230" w:type="dxa"/>
          </w:tcPr>
          <w:p w14:paraId="3879AD78"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2F00B40E"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8C4955" w:rsidRPr="00637349" w14:paraId="557E8FC0" w14:textId="77777777" w:rsidTr="003D544B">
        <w:tc>
          <w:tcPr>
            <w:tcW w:w="562" w:type="dxa"/>
          </w:tcPr>
          <w:p w14:paraId="5C977AD3"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3</w:t>
            </w:r>
          </w:p>
        </w:tc>
        <w:tc>
          <w:tcPr>
            <w:tcW w:w="7230" w:type="dxa"/>
          </w:tcPr>
          <w:p w14:paraId="3A4FDAFA"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249078FF"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8C4955" w:rsidRPr="00637349" w14:paraId="13723068" w14:textId="77777777" w:rsidTr="003D544B">
        <w:tc>
          <w:tcPr>
            <w:tcW w:w="562" w:type="dxa"/>
          </w:tcPr>
          <w:p w14:paraId="735D8CAB"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4</w:t>
            </w:r>
          </w:p>
        </w:tc>
        <w:tc>
          <w:tcPr>
            <w:tcW w:w="7230" w:type="dxa"/>
          </w:tcPr>
          <w:p w14:paraId="66EA66BE"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49747325"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8C4955" w:rsidRPr="00637349" w14:paraId="49E9B2C6" w14:textId="77777777" w:rsidTr="003D544B">
        <w:tc>
          <w:tcPr>
            <w:tcW w:w="562" w:type="dxa"/>
          </w:tcPr>
          <w:p w14:paraId="1EB7B0B8"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5</w:t>
            </w:r>
          </w:p>
        </w:tc>
        <w:tc>
          <w:tcPr>
            <w:tcW w:w="7230" w:type="dxa"/>
          </w:tcPr>
          <w:p w14:paraId="08033965"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7EBD9428"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8C4955" w:rsidRPr="00637349" w14:paraId="5DCB5CFD" w14:textId="77777777" w:rsidTr="003D544B">
        <w:tc>
          <w:tcPr>
            <w:tcW w:w="562" w:type="dxa"/>
          </w:tcPr>
          <w:p w14:paraId="257C33AB"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w:t>
            </w:r>
          </w:p>
        </w:tc>
        <w:tc>
          <w:tcPr>
            <w:tcW w:w="7230" w:type="dxa"/>
          </w:tcPr>
          <w:p w14:paraId="28D6E384"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56E301DD"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8C4955" w:rsidRPr="00637349" w14:paraId="6E8D03A4" w14:textId="77777777" w:rsidTr="003D544B">
        <w:tc>
          <w:tcPr>
            <w:tcW w:w="562" w:type="dxa"/>
          </w:tcPr>
          <w:p w14:paraId="5DBB50B7"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7</w:t>
            </w:r>
          </w:p>
        </w:tc>
        <w:tc>
          <w:tcPr>
            <w:tcW w:w="7230" w:type="dxa"/>
          </w:tcPr>
          <w:p w14:paraId="76147184"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Лежа поднимать одну или обе ноги.</w:t>
            </w:r>
          </w:p>
        </w:tc>
        <w:tc>
          <w:tcPr>
            <w:tcW w:w="1553" w:type="dxa"/>
          </w:tcPr>
          <w:p w14:paraId="0953CA85"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8C4955" w:rsidRPr="00637349" w14:paraId="779965B0" w14:textId="77777777" w:rsidTr="003D544B">
        <w:tc>
          <w:tcPr>
            <w:tcW w:w="562" w:type="dxa"/>
          </w:tcPr>
          <w:p w14:paraId="32D194AD"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8</w:t>
            </w:r>
          </w:p>
        </w:tc>
        <w:tc>
          <w:tcPr>
            <w:tcW w:w="7230" w:type="dxa"/>
          </w:tcPr>
          <w:p w14:paraId="2D41927B"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Прыжки на месте и в движении.</w:t>
            </w:r>
          </w:p>
        </w:tc>
        <w:tc>
          <w:tcPr>
            <w:tcW w:w="1553" w:type="dxa"/>
          </w:tcPr>
          <w:p w14:paraId="479D4629"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8C4955" w:rsidRPr="00637349" w14:paraId="25C6A380" w14:textId="77777777" w:rsidTr="003D544B">
        <w:tc>
          <w:tcPr>
            <w:tcW w:w="562" w:type="dxa"/>
          </w:tcPr>
          <w:p w14:paraId="52DF0620"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9</w:t>
            </w:r>
          </w:p>
        </w:tc>
        <w:tc>
          <w:tcPr>
            <w:tcW w:w="7230" w:type="dxa"/>
          </w:tcPr>
          <w:p w14:paraId="50FAD6C3" w14:textId="77777777" w:rsidR="008C4955" w:rsidRPr="00637349" w:rsidRDefault="008C4955"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420DC836" w14:textId="77777777" w:rsidR="008C4955" w:rsidRPr="00637349" w:rsidRDefault="008C4955"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bl>
    <w:p w14:paraId="507B1DD8" w14:textId="12B1DBF5" w:rsidR="008C4955" w:rsidRPr="00637349" w:rsidRDefault="008C4955" w:rsidP="008C4955">
      <w:pPr>
        <w:spacing w:line="259" w:lineRule="auto"/>
        <w:jc w:val="center"/>
        <w:rPr>
          <w:rFonts w:ascii="Times New Roman" w:eastAsiaTheme="minorHAnsi" w:hAnsi="Times New Roman"/>
          <w:sz w:val="24"/>
          <w:szCs w:val="24"/>
        </w:rPr>
      </w:pPr>
    </w:p>
    <w:p w14:paraId="33FD601A" w14:textId="77777777" w:rsidR="00417DC5" w:rsidRPr="00637349" w:rsidRDefault="00417DC5" w:rsidP="00417DC5">
      <w:pPr>
        <w:spacing w:after="96" w:line="240" w:lineRule="auto"/>
        <w:jc w:val="center"/>
        <w:outlineLvl w:val="0"/>
        <w:rPr>
          <w:rFonts w:ascii="Times New Roman" w:eastAsia="Times New Roman" w:hAnsi="Times New Roman"/>
          <w:kern w:val="36"/>
          <w:sz w:val="24"/>
          <w:szCs w:val="24"/>
          <w:lang w:eastAsia="ru-RU"/>
        </w:rPr>
      </w:pPr>
      <w:r w:rsidRPr="00637349">
        <w:rPr>
          <w:rFonts w:ascii="Times New Roman" w:eastAsia="Times New Roman" w:hAnsi="Times New Roman"/>
          <w:kern w:val="36"/>
          <w:sz w:val="24"/>
          <w:szCs w:val="24"/>
          <w:lang w:eastAsia="ru-RU"/>
        </w:rPr>
        <w:t xml:space="preserve">Принципы сбалансированного питания </w:t>
      </w:r>
    </w:p>
    <w:p w14:paraId="1A5C8DC1"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Качественный и количественный состав пищевых рационов должен обеспечить потребность организма в веществах, из которых в его клетках и тканях могут синтезироваться собственные структуры, необходимые для процессов жизнедеятельности, приспособительных и защитных реакций.</w:t>
      </w:r>
    </w:p>
    <w:p w14:paraId="6BB6E374"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Поскольку характер обмена веществ неодинаков у разных людей, при составлении пищевых рационов необходимо учесть степень соответствия их состава потребностям организма, т. е. обеспечить сбалансированность питания для данного индивидуума или в усредненном виде – для групп населения.</w:t>
      </w:r>
    </w:p>
    <w:p w14:paraId="6240B7C6"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Исходя из концепции сбалансированного питания, разработанной А. А. Покровским и другими учеными, можно выделить следующие критерии для оценки рационов питания:</w:t>
      </w:r>
    </w:p>
    <w:p w14:paraId="67D710A7"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1) соответствие энергетической ценности пищи затратам энергии на все виды жизнедеятельности организма;</w:t>
      </w:r>
    </w:p>
    <w:p w14:paraId="40A6BBD2"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2) наличие в пище всех незаменимых пищевых веществ (незаменимых аминокислот, линолевой кислоты, витаминов, ряда минеральных веществ);</w:t>
      </w:r>
    </w:p>
    <w:p w14:paraId="5780495E"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3) оптимальное соотношение отдельных компонентов пищи в соответствии с требованиями данного индивидуума или группы населения;</w:t>
      </w:r>
    </w:p>
    <w:p w14:paraId="6F8B926F"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lastRenderedPageBreak/>
        <w:t>4) наличие защитных компонентов пищи;</w:t>
      </w:r>
    </w:p>
    <w:p w14:paraId="587D8CC1"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5) обеспечение органолептических достоинств пищи, способствующих ее перевариванию и усвоению;</w:t>
      </w:r>
    </w:p>
    <w:p w14:paraId="638DBF9F"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6) применение методов технологической обработки, обеспечивающих удаление вредных веществ и не вызывающих уменьшения биологической ценности пищи, а также образования токсических соединений;</w:t>
      </w:r>
    </w:p>
    <w:p w14:paraId="4FFD2C19"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7) распределение пищи по приемам в течение суток в соответствии с биоритмами, режимом и характером трудовой и иных видов деятельности (спортивной, туристской и т. д.).</w:t>
      </w:r>
    </w:p>
    <w:p w14:paraId="3E91A628"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Несоблюдение принципов сбалансированного питания приводит к различным нарушениям обмена веществ, проявление которых зависит от многих факторов, в том числе индивидуальных особенностей организма, его устойчивости к повреждающим воздействиям.</w:t>
      </w:r>
    </w:p>
    <w:p w14:paraId="74A015A9"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Неблагоприятные условия для метаболизма создаются как при недостатке, так и при избытке отдельных нутриентов или других компонентов пищи; в конечном счете, это приводит к необратимым патологическим состояниям организма. Особенно вредны нарушения принципов сбалансированного питания для крайних возрастных групп – детей и пожилых людей.</w:t>
      </w:r>
    </w:p>
    <w:p w14:paraId="3C6BD906"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Вопросы для самоконтроля</w:t>
      </w:r>
    </w:p>
    <w:p w14:paraId="107192ED"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1. Гигиенические требования к составлению пищевых рационов физкультурников и спортсменов в зависимости от вида физических упражнений, периода тренировок.</w:t>
      </w:r>
    </w:p>
    <w:p w14:paraId="701E361B"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2. Гигиеническая характеристика биологически активных добавок, направленных на повышение работоспособности спортсменов.</w:t>
      </w:r>
    </w:p>
    <w:p w14:paraId="520EA9DC" w14:textId="77777777" w:rsidR="00417DC5" w:rsidRPr="00637349" w:rsidRDefault="00417DC5" w:rsidP="00417DC5">
      <w:pPr>
        <w:spacing w:before="288" w:after="288" w:line="240" w:lineRule="auto"/>
        <w:rPr>
          <w:rFonts w:ascii="Times New Roman" w:eastAsia="Times New Roman" w:hAnsi="Times New Roman"/>
          <w:color w:val="444444"/>
          <w:sz w:val="24"/>
          <w:szCs w:val="24"/>
          <w:lang w:eastAsia="ru-RU"/>
        </w:rPr>
      </w:pPr>
      <w:r w:rsidRPr="00637349">
        <w:rPr>
          <w:rFonts w:ascii="Times New Roman" w:eastAsia="Times New Roman" w:hAnsi="Times New Roman"/>
          <w:color w:val="444444"/>
          <w:sz w:val="24"/>
          <w:szCs w:val="24"/>
          <w:lang w:eastAsia="ru-RU"/>
        </w:rPr>
        <w:t>3. Перечислите основные принципы сбалансированного питания.</w:t>
      </w:r>
    </w:p>
    <w:p w14:paraId="351E5695" w14:textId="0F932879" w:rsidR="00F61B8F" w:rsidRPr="00637349" w:rsidRDefault="00F61B8F" w:rsidP="00F61B8F">
      <w:pPr>
        <w:spacing w:line="259" w:lineRule="auto"/>
        <w:jc w:val="center"/>
        <w:rPr>
          <w:rFonts w:ascii="Times New Roman" w:eastAsiaTheme="minorHAnsi" w:hAnsi="Times New Roman"/>
          <w:sz w:val="24"/>
          <w:szCs w:val="24"/>
        </w:rPr>
      </w:pPr>
      <w:r w:rsidRPr="00637349">
        <w:rPr>
          <w:rFonts w:ascii="Times New Roman" w:eastAsiaTheme="minorHAnsi" w:hAnsi="Times New Roman"/>
          <w:sz w:val="24"/>
          <w:szCs w:val="24"/>
        </w:rPr>
        <w:t>План ОРУ № 4.</w:t>
      </w:r>
    </w:p>
    <w:tbl>
      <w:tblPr>
        <w:tblStyle w:val="13"/>
        <w:tblW w:w="0" w:type="auto"/>
        <w:tblInd w:w="0" w:type="dxa"/>
        <w:tblLook w:val="04A0" w:firstRow="1" w:lastRow="0" w:firstColumn="1" w:lastColumn="0" w:noHBand="0" w:noVBand="1"/>
      </w:tblPr>
      <w:tblGrid>
        <w:gridCol w:w="562"/>
        <w:gridCol w:w="7230"/>
        <w:gridCol w:w="1553"/>
      </w:tblGrid>
      <w:tr w:rsidR="00F61B8F" w:rsidRPr="00637349" w14:paraId="74D4C7A1" w14:textId="77777777" w:rsidTr="003D544B">
        <w:tc>
          <w:tcPr>
            <w:tcW w:w="562" w:type="dxa"/>
          </w:tcPr>
          <w:p w14:paraId="7552AB1D"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7F7B775C"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E9F0021"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Дозировка</w:t>
            </w:r>
          </w:p>
        </w:tc>
      </w:tr>
      <w:tr w:rsidR="00F61B8F" w:rsidRPr="00637349" w14:paraId="4DEEB9E5" w14:textId="77777777" w:rsidTr="003D544B">
        <w:tc>
          <w:tcPr>
            <w:tcW w:w="562" w:type="dxa"/>
          </w:tcPr>
          <w:p w14:paraId="21FB5CEF"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w:t>
            </w:r>
          </w:p>
        </w:tc>
        <w:tc>
          <w:tcPr>
            <w:tcW w:w="7230" w:type="dxa"/>
          </w:tcPr>
          <w:p w14:paraId="4328F09A" w14:textId="77777777" w:rsidR="00F61B8F" w:rsidRPr="00637349" w:rsidRDefault="00F61B8F" w:rsidP="003D544B">
            <w:pPr>
              <w:spacing w:line="240" w:lineRule="auto"/>
              <w:rPr>
                <w:rFonts w:ascii="Times New Roman" w:eastAsia="Times New Roman" w:hAnsi="Times New Roman"/>
                <w:color w:val="000000"/>
                <w:sz w:val="24"/>
                <w:szCs w:val="24"/>
                <w:lang w:eastAsia="ru-RU"/>
              </w:rPr>
            </w:pPr>
            <w:r w:rsidRPr="00637349">
              <w:rPr>
                <w:rFonts w:ascii="Times New Roman" w:eastAsiaTheme="minorHAnsi" w:hAnsi="Times New Roman"/>
                <w:sz w:val="24"/>
                <w:szCs w:val="24"/>
              </w:rPr>
              <w:t xml:space="preserve"> Бег на месте.</w:t>
            </w:r>
          </w:p>
        </w:tc>
        <w:tc>
          <w:tcPr>
            <w:tcW w:w="1553" w:type="dxa"/>
          </w:tcPr>
          <w:p w14:paraId="14A30B21"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10 мин.</w:t>
            </w:r>
          </w:p>
        </w:tc>
      </w:tr>
      <w:tr w:rsidR="00F61B8F" w:rsidRPr="00637349" w14:paraId="1E651089" w14:textId="77777777" w:rsidTr="003D544B">
        <w:tc>
          <w:tcPr>
            <w:tcW w:w="562" w:type="dxa"/>
          </w:tcPr>
          <w:p w14:paraId="5A5E55EA"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2</w:t>
            </w:r>
          </w:p>
        </w:tc>
        <w:tc>
          <w:tcPr>
            <w:tcW w:w="7230" w:type="dxa"/>
          </w:tcPr>
          <w:p w14:paraId="7012D609"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1DAA03EB"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F61B8F" w:rsidRPr="00637349" w14:paraId="274E042F" w14:textId="77777777" w:rsidTr="003D544B">
        <w:tc>
          <w:tcPr>
            <w:tcW w:w="562" w:type="dxa"/>
          </w:tcPr>
          <w:p w14:paraId="26381A28"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3</w:t>
            </w:r>
          </w:p>
        </w:tc>
        <w:tc>
          <w:tcPr>
            <w:tcW w:w="7230" w:type="dxa"/>
          </w:tcPr>
          <w:p w14:paraId="515047D2"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0FE03495"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F61B8F" w:rsidRPr="00637349" w14:paraId="57B3D624" w14:textId="77777777" w:rsidTr="003D544B">
        <w:tc>
          <w:tcPr>
            <w:tcW w:w="562" w:type="dxa"/>
          </w:tcPr>
          <w:p w14:paraId="7703408F"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4</w:t>
            </w:r>
          </w:p>
        </w:tc>
        <w:tc>
          <w:tcPr>
            <w:tcW w:w="7230" w:type="dxa"/>
          </w:tcPr>
          <w:p w14:paraId="52D0A4B6"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294BB036"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F61B8F" w:rsidRPr="00637349" w14:paraId="12266994" w14:textId="77777777" w:rsidTr="003D544B">
        <w:tc>
          <w:tcPr>
            <w:tcW w:w="562" w:type="dxa"/>
          </w:tcPr>
          <w:p w14:paraId="292B0AB5"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5</w:t>
            </w:r>
          </w:p>
        </w:tc>
        <w:tc>
          <w:tcPr>
            <w:tcW w:w="7230" w:type="dxa"/>
          </w:tcPr>
          <w:p w14:paraId="73467D3F"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Наклоны туловища в право и в лево.</w:t>
            </w:r>
          </w:p>
        </w:tc>
        <w:tc>
          <w:tcPr>
            <w:tcW w:w="1553" w:type="dxa"/>
          </w:tcPr>
          <w:p w14:paraId="723FBC44"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F61B8F" w:rsidRPr="00637349" w14:paraId="1434E31C" w14:textId="77777777" w:rsidTr="003D544B">
        <w:tc>
          <w:tcPr>
            <w:tcW w:w="562" w:type="dxa"/>
          </w:tcPr>
          <w:p w14:paraId="66AD0364"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w:t>
            </w:r>
          </w:p>
        </w:tc>
        <w:tc>
          <w:tcPr>
            <w:tcW w:w="7230" w:type="dxa"/>
          </w:tcPr>
          <w:p w14:paraId="16680F1D"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Махи ногами в право и в лево.</w:t>
            </w:r>
          </w:p>
        </w:tc>
        <w:tc>
          <w:tcPr>
            <w:tcW w:w="1553" w:type="dxa"/>
          </w:tcPr>
          <w:p w14:paraId="311881B6"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F61B8F" w:rsidRPr="00637349" w14:paraId="13BB276B" w14:textId="77777777" w:rsidTr="003D544B">
        <w:tc>
          <w:tcPr>
            <w:tcW w:w="562" w:type="dxa"/>
          </w:tcPr>
          <w:p w14:paraId="4BF9614B"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7</w:t>
            </w:r>
          </w:p>
        </w:tc>
        <w:tc>
          <w:tcPr>
            <w:tcW w:w="7230" w:type="dxa"/>
          </w:tcPr>
          <w:p w14:paraId="391655F6"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Лежа на полу упражнения «велосипед».</w:t>
            </w:r>
          </w:p>
        </w:tc>
        <w:tc>
          <w:tcPr>
            <w:tcW w:w="1553" w:type="dxa"/>
          </w:tcPr>
          <w:p w14:paraId="28EC7E6F"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F61B8F" w:rsidRPr="00637349" w14:paraId="1FC7E255" w14:textId="77777777" w:rsidTr="003D544B">
        <w:tc>
          <w:tcPr>
            <w:tcW w:w="562" w:type="dxa"/>
          </w:tcPr>
          <w:p w14:paraId="0DE3E51A"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8</w:t>
            </w:r>
          </w:p>
        </w:tc>
        <w:tc>
          <w:tcPr>
            <w:tcW w:w="7230" w:type="dxa"/>
          </w:tcPr>
          <w:p w14:paraId="7AD8D6E1"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Прыжки на правой и левой ногах.</w:t>
            </w:r>
          </w:p>
        </w:tc>
        <w:tc>
          <w:tcPr>
            <w:tcW w:w="1553" w:type="dxa"/>
          </w:tcPr>
          <w:p w14:paraId="6BB87E08"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r w:rsidR="00F61B8F" w:rsidRPr="00637349" w14:paraId="7D9D8295" w14:textId="77777777" w:rsidTr="003D544B">
        <w:tc>
          <w:tcPr>
            <w:tcW w:w="562" w:type="dxa"/>
          </w:tcPr>
          <w:p w14:paraId="5242A03C"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lastRenderedPageBreak/>
              <w:t>9</w:t>
            </w:r>
          </w:p>
        </w:tc>
        <w:tc>
          <w:tcPr>
            <w:tcW w:w="7230" w:type="dxa"/>
          </w:tcPr>
          <w:p w14:paraId="6109F0F7" w14:textId="77777777" w:rsidR="00F61B8F" w:rsidRPr="00637349" w:rsidRDefault="00F61B8F" w:rsidP="003D544B">
            <w:pPr>
              <w:spacing w:after="150" w:line="300" w:lineRule="atLeast"/>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Упражнения на растяжку.</w:t>
            </w:r>
          </w:p>
        </w:tc>
        <w:tc>
          <w:tcPr>
            <w:tcW w:w="1553" w:type="dxa"/>
          </w:tcPr>
          <w:p w14:paraId="556E2565" w14:textId="77777777" w:rsidR="00F61B8F" w:rsidRPr="00637349" w:rsidRDefault="00F61B8F" w:rsidP="003D544B">
            <w:pPr>
              <w:spacing w:after="150" w:line="300" w:lineRule="atLeast"/>
              <w:jc w:val="center"/>
              <w:rPr>
                <w:rFonts w:ascii="Times New Roman" w:eastAsia="Times New Roman" w:hAnsi="Times New Roman"/>
                <w:color w:val="000000"/>
                <w:sz w:val="24"/>
                <w:szCs w:val="24"/>
                <w:lang w:eastAsia="ru-RU"/>
              </w:rPr>
            </w:pPr>
            <w:r w:rsidRPr="00637349">
              <w:rPr>
                <w:rFonts w:ascii="Times New Roman" w:eastAsia="Times New Roman" w:hAnsi="Times New Roman"/>
                <w:color w:val="000000"/>
                <w:sz w:val="24"/>
                <w:szCs w:val="24"/>
                <w:lang w:eastAsia="ru-RU"/>
              </w:rPr>
              <w:t>6-8 раз.</w:t>
            </w:r>
          </w:p>
        </w:tc>
      </w:tr>
    </w:tbl>
    <w:p w14:paraId="1EA787BD" w14:textId="5C3A279A" w:rsidR="00F61B8F" w:rsidRPr="00637349" w:rsidRDefault="00F61B8F" w:rsidP="00F61B8F">
      <w:pPr>
        <w:rPr>
          <w:rFonts w:ascii="Times New Roman" w:hAnsi="Times New Roman"/>
          <w:sz w:val="24"/>
          <w:szCs w:val="24"/>
        </w:rPr>
      </w:pPr>
    </w:p>
    <w:p w14:paraId="218F4C52" w14:textId="7D9FA163" w:rsidR="00417DC5" w:rsidRPr="00637349" w:rsidRDefault="00637349" w:rsidP="004C2B0C">
      <w:pPr>
        <w:spacing w:line="259" w:lineRule="auto"/>
        <w:jc w:val="center"/>
        <w:rPr>
          <w:rFonts w:ascii="Times New Roman" w:eastAsiaTheme="minorHAnsi" w:hAnsi="Times New Roman"/>
          <w:sz w:val="24"/>
          <w:szCs w:val="24"/>
        </w:rPr>
      </w:pPr>
      <w:r w:rsidRPr="00637349">
        <w:rPr>
          <w:rFonts w:ascii="Times New Roman" w:eastAsiaTheme="minorHAnsi" w:hAnsi="Times New Roman"/>
          <w:sz w:val="24"/>
          <w:szCs w:val="24"/>
        </w:rPr>
        <w:t>Здоровый образ жизни и здоровье человека.</w:t>
      </w:r>
    </w:p>
    <w:p w14:paraId="049EF19E" w14:textId="77777777" w:rsidR="00417DC5" w:rsidRPr="00637349" w:rsidRDefault="00417DC5" w:rsidP="004C2B0C">
      <w:pPr>
        <w:spacing w:line="259" w:lineRule="auto"/>
        <w:jc w:val="center"/>
        <w:rPr>
          <w:rFonts w:ascii="Times New Roman" w:eastAsiaTheme="minorHAnsi" w:hAnsi="Times New Roman"/>
          <w:sz w:val="24"/>
          <w:szCs w:val="24"/>
        </w:rPr>
      </w:pPr>
    </w:p>
    <w:p w14:paraId="4C32F2C7"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Здоровье – бесценное достояние не только каждого человека, но и всего общества. При встречах, расставаниях с близкими и дорогими людьми мы желаем им доброго и крепкого здоровья так как это-основное условие и залог полноценной и счастливой жизни. Здоровье помогает нам выполнять наши планы, успешно решать основные жизненные задачи, преодолевать трудности, а если придется, то и значительные перегрузки. Доброе здоровье, разумно сохраняемое и укрепляемое самим человеком, обеспечивает ему долгую и активную жизнь. Одни становятся жертвами малоподвижности (гиподинамии), вызывающей преждевременное старение, другие излишествуют в еде с почти неизбежным в этих случаях развитием ожирения, склероза сосудов, а у некоторых – сахарного диабета, третьи не умеют отдыхать, отвлекаться от производственных и бытовых забот, вечно беспокойны, нервны, страдают бессонницей что в конечном итоге приводит к многочисленным заболеваниям внутренних органов. Некоторые люди, поддаваясь пагубной привычке к курению и алкоголю, активно укорачивают свою жизнь. Множество людей вспоминают о необходимости заботиться о своем здоровье только тогда, когда заболеют. Ну, а вылечившись, тут же забывают о разумной профилактике и ничего не предпринимают, чтобы не допустить заболевания в дальнейшем. Недостаток движения, недостаток физической работы, физических упражнений – характерная черта нашего времени, болезнь века, как говорят многие. И действительно, механизация труда, развитие транспорта, рост материального благосостояния во всех жизненных сферах привели к тому, что большая часть населения страны с высоким уровнем культуры не получает должной дозы движений ни в количественном ни в качественном отношении. Многие мужчины и женщины проходят по жизни, так и не узнав, что значит по настоящему быть в состоянии физической готовности. Им неведомы ни самочувствие по – настоящему здорового человека, ни радостное сознание того, что любая работа тебе по плечу и ничто не вызывает утомления. Тем не менее, сделав правильный подход и рассчитав усилия, все они могут обеспечить себе именно такую жизнь.</w:t>
      </w:r>
    </w:p>
    <w:p w14:paraId="5998917C"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Согласно заключению экспертов Всемирной организации здравоохранения 1985г. состояние здоровья несения лишь на 10% определяется уровнем развития медицины как науки и состояние медицинской помощи, на 20%-состоянием окружающей среды,20%-наследственными факторами, и на 50%-образом жизни</w:t>
      </w:r>
    </w:p>
    <w:p w14:paraId="4D12300B"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1. Питание</w:t>
      </w:r>
    </w:p>
    <w:p w14:paraId="4DC9E259"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Пища является не только основным источником энергии но и «строительным материалом» для новых клеток.</w:t>
      </w:r>
    </w:p>
    <w:p w14:paraId="54FD4DB1"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 xml:space="preserve">Люди питаются по-разному, однако существует ряд требований которые должны учитываться всеми. Прежде всего пища должна быть разнообразной и полноценной, т.е. содержать в нужном количестве и в определенных соотношениях все основные питательные вещества. Нет таких пищевых продуктов которые сами по себе были бы хорошими или плохими. Питательной ценностью в той или иной степени обладают все пищевые продукты, тем не менее не существует и некой идеальной пищи. Важно не то что мы едим, а сколько едим, когда едим и в каких сочетаниях съедаем те или иные продукты. </w:t>
      </w:r>
      <w:r w:rsidRPr="00637349">
        <w:rPr>
          <w:rFonts w:ascii="Times New Roman" w:eastAsiaTheme="minorHAnsi" w:hAnsi="Times New Roman"/>
          <w:sz w:val="24"/>
          <w:szCs w:val="24"/>
        </w:rPr>
        <w:lastRenderedPageBreak/>
        <w:t>Правильное питание позволяет организму максимально реализовать свой генетический потенциал. Из шести основных типов питательных веществ три группы соединений (углеводы, жиры и белки) обеспечивают организм энергией, тогда как другие три группы ( витамины, минеральные вещества и вода) калорий не содержат. Главным источником энергии являются углеводы и жиры (липиды). Нельзя допускать переедания: оно ведет к ожирению. Весьма вредно для здоровья и питание с систематическим введением непомерных количеств какого-либо одного продукта или пищевых веществ одного класса. Промежутки между приемами пищи не должны быть слишком большими (не более 5-6 ч.). Вредно принимать пищу только 2 раза в день, но чрезмерными порциями, т.к. это создает слишком большую нагрузку для кровообращения. Здоровому человеку лучше питаться 3-4 раза в сутки. При трехразовом питании самым сытным должен быть обед, а самым легким – ужин. Вредно во время еды читать, решать сложные и ответственные задачи. Нельзя торопиться, есть, обжигаясь холодной пищей, глотать большие куски пищи, не пережевывая. Плохо влияет на организм систематическая еда всухомятку, без горячих блюд. Необходимо соблюдать правила личной гигиены и санитарии. Человеку, пренебрегающему режимом питания, со временем угрожает развитие таких тяжелых болезней пищеварения, как, например, язвенная болезнь и др. Тщательное пережевывание, измельчение пищи в известной мере предохраняет слизистую оболочку пищеварительных органов от механических повреждений, царапин и, кроме того, способствует быстрому проникновению соков в глубь пищевой массы. Нужно постоянно следить за состоянием зубов и ротовой полости.</w:t>
      </w:r>
    </w:p>
    <w:p w14:paraId="149A6595"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2. Физическая нагрузка</w:t>
      </w:r>
    </w:p>
    <w:p w14:paraId="0237B649"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Физические упражнения помогают людям сохранить молодость, отсрочить старость, улучшить свой внешний вид, избавиться от лишнего веса, повысить жизненный тонус и улучшить самочувствие.</w:t>
      </w:r>
    </w:p>
    <w:p w14:paraId="2E58C7FE"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Хорошая физическая форма (тренированность) – способность человека бодро и энергично справляться с повседневными делами, не испытывая при этом чрезмерной усталости и сохраняя достаточно сил для приятного проведения досуга. Физические упражнения – мышечная активность, способствующая поддержанию физической формы. Физические упражнения вызывают у человека многообразные благотворные физиологические и психологические эффекты.</w:t>
      </w:r>
    </w:p>
    <w:p w14:paraId="1EFD1AF8"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Тренированность – нечто больше, чем мускулистое тело. К числу ее составляющих относятся: сердечно-дыхательная выносливость, мышечная сила и выносливость, гибкость и хороший обмен веществ.</w:t>
      </w:r>
    </w:p>
    <w:p w14:paraId="6F004F58"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Тренировочная программа должна включать такие формы физической активности, которые соответствуют интересам, возрасту, здоровью и финансовому положению человека. В тренировочной программе не обязательно должны быть представлены какие-либо определенные формы активности. Занимаясь физическими упражнениями, следует помнить о некоторых тренировочных принципах: организму нужны разминка перед выполнением основных упражнений и остывание после них. Интенсивность, продолжительность и частота занятий должны обеспечивать тренировочный эффект. Тренируясь в жару, холодную погоду, на большой высоте над уровнем моря и в загрязненном воздухе, следует принимать соответствующие меры предосторожности. Правильный выбор места и одежды для тренировки способствует ее превращению в приятное и удобное занятие.</w:t>
      </w:r>
    </w:p>
    <w:p w14:paraId="79F0C618"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lastRenderedPageBreak/>
        <w:t>Для работников умственного труда систематическое занятие физкультурой и спортом приобретает исключительное значение. Известно, что даже у здорового и нестарого человека, если он не тренирован, ведет, сидячий, образ жизни и не занимается физкультурой, при самых небольших физических нагрузках учащается дыхание, появляется сердцебиение. Напротив, тренированный человек легко справляется со значительными физическими нагрузками. Сила и работоспособность сердечной мышцы, главного двигателя кровообращения, находится в прямой зависимости от силы и развития всей мускулатуры. Поэтому физическая тренировка, развивая мускулатуру тела, в то же время укрепляет сердечную мышцу. У людей с неразвитой мускулатурой мышца сердца слабая, что выявляется при любой физической работе.</w:t>
      </w:r>
    </w:p>
    <w:p w14:paraId="24EC92E9"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Физкультура и спорт весьма полезны и лицам физического труда, так как их работа нередко связана с нагрузкой какой-либо отдельной группы мышц, а не всей мускулатуры в целом. Физическая тренировка укрепляет и развивает скелетную мускулатуру, сердечную мышцу, сосуды, дыхательную систему и многие другие органы, что значительно облегчает работу аппарата кровообращения, благотворно влияет на нервную систему.</w:t>
      </w:r>
    </w:p>
    <w:p w14:paraId="22CCC8CB"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Ежедневная утренняя гимнастика – обязательный минимум физической тренировки. Она должна стать для всех такой же привычкой, как умывание по утрам.</w:t>
      </w:r>
    </w:p>
    <w:p w14:paraId="253FC68D"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Физические упражнения надо выполнять в хорошо проветренном помещении или на свежем воздухе. Для людей, ведущих, сидячий, образ жизни, особенно важны физические упражнения на воздухе (ходьба, прогулка). Полезно отправляться по утрам на работу пешком и гулять вечером после работы. Систематическая ходьба благотворно влияет на человека, улучшает самочувствие, повышает работоспособность.</w:t>
      </w:r>
    </w:p>
    <w:p w14:paraId="1AB0C88C"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 xml:space="preserve">Ходьба является </w:t>
      </w:r>
      <w:proofErr w:type="spellStart"/>
      <w:r w:rsidRPr="00637349">
        <w:rPr>
          <w:rFonts w:ascii="Times New Roman" w:eastAsiaTheme="minorHAnsi" w:hAnsi="Times New Roman"/>
          <w:sz w:val="24"/>
          <w:szCs w:val="24"/>
        </w:rPr>
        <w:t>сложнокоординированным</w:t>
      </w:r>
      <w:proofErr w:type="spellEnd"/>
      <w:r w:rsidRPr="00637349">
        <w:rPr>
          <w:rFonts w:ascii="Times New Roman" w:eastAsiaTheme="minorHAnsi" w:hAnsi="Times New Roman"/>
          <w:sz w:val="24"/>
          <w:szCs w:val="24"/>
        </w:rPr>
        <w:t xml:space="preserve"> двигательным актом, управляемым нервной системой, она осуществляется при участии практически всего мышечного аппарата нашего тела. Ее как нагрузку можно точно дозировать и постепенно, планомерно наращивать по темпу и объему При отсутствии других физических нагрузок ежедневная минимальная норма нагрузки только ходьбой для молодого мужчины составляет 15 км., меньшая нагрузка связана с развитием гиподинамии.</w:t>
      </w:r>
    </w:p>
    <w:p w14:paraId="0B0A549E"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Таким образом, ежедневное пребывание на свежем воздухе в течение 1-1,5 часа является одним из важных компонентов здорового образа жизни. При работе в закрытом помещении особенно важна прогулка в вечернее время, перед сном. Такая прогулка как часть необходимой дневной тренировки полезна всем. Она снимает напряжение трудового дня, успокаивает возбужденные нервные центры, регулирует дыхание. Прогулки лучше выполнять по принципу кроссовой ходьбы : 0,5 -1 км прогулочным медленным шагом, затем столько же – быстрым спортивным шагом и т.д.</w:t>
      </w:r>
    </w:p>
    <w:p w14:paraId="265CD5E4"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3. Режим труда и отдыха</w:t>
      </w:r>
    </w:p>
    <w:p w14:paraId="528650E9"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Труд – истинный стержень и основа режима здоровой жизни человека. Существует неправильное мнение о вредном действии труда вызывающем якобы “износ” организма, чрезмерный расход сил и ресурсов, преждевременное старение. Труд как физический, так и умственный не только не вреден, но, напротив, систематический, посильный, и хорошо организованный трудовой процесс чрезвычайно благотворно влияет на нервную систему, сердце и сосуды, костно-мышечный аппарат – на весь организм человека. Постоянная тренировка в процессе труда укрепляет наше тело. Долго живет тот, кто много и хорошо работает в течение всей жизни. напротив, безделье приводит к вялости мускулатуры, нарушению обмена веществ, ожирению и преждевременному одряхлению.</w:t>
      </w:r>
    </w:p>
    <w:p w14:paraId="05DAE69F"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lastRenderedPageBreak/>
        <w:t>В наблюдающихся случаях перенапряжения и переутомления человека виновен не сам труд, а неправильный режим труда. Нужно правильно и умело распределять силы во время выполнения работы как физической, так и умственной. Равномерная, ритмичная работа продуктивнее и полезнее для здоровья работающих, чем смена периодов простоя периодами напряженной, спешной работы. Интересная и любимая работа выполняется легко, без напряжения, не вызывает усталости и утомления. Важен правильный выбор профессии в соответствии с индивидуальными способностями и склонностями человека.</w:t>
      </w:r>
    </w:p>
    <w:p w14:paraId="39CE0B6C"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Внимание!</w:t>
      </w:r>
    </w:p>
    <w:p w14:paraId="309907C6"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Если вам нужна помощь с академической работой, то рекомендуем обратиться к профессионалам. Более 70 000 экспертов готовы помочь вам прямо сейчас.</w:t>
      </w:r>
    </w:p>
    <w:p w14:paraId="79CC1317"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Расчет стоимости Гарантии Отзывы</w:t>
      </w:r>
    </w:p>
    <w:p w14:paraId="2505433B"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Для работника важна удобная рабочая форма, он должен быть хорошо проинструктирован по вопросам техники безопасности. непосредственно до работы важно организовать свое рабочее место: убрать все лишнее, наиболее рационально расположить все инструменты и т. п. Освещение рабочего места должно быть достаточным и равномерным. Предпочтительнее локальный источник света, например, настольная лампа.</w:t>
      </w:r>
    </w:p>
    <w:p w14:paraId="55F0FB3C"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Выполнение работы лучше начинать с самого сложного. Это тренирует и укрепляет волю. Не позволяет откладывать трудные дела с утра на вечер, с вечера на утро, с сегодня на завтра и вообще в долгий ящик.</w:t>
      </w:r>
    </w:p>
    <w:p w14:paraId="18E30D9B"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Необходимым условием сохранения здоровья в процессе труда является чередование работы и отдыха. Отдых после работы вовсе не означает состояния полного покоя. Лишь при очень большом утомлении может идти речь о пассивном отдыхе. Желательно, чтобы характер отдыха был противоположен характеру работы человека (“контрастный” принцип построения отдыха). Людям физического труда необходим отдых, не связанный с дополнительными физическими нагрузками, а работникам умственного труда необходима в часы досуга определенная физическая работа. Такое чередование физических и умственных нагрузок полезно для здоровья. Человек, много времени проводящий в помещении, должен хотя бы часть времени отдыха проводить на свежем воздухе. Городским жителям желательно отдыхать вне помещений – на прогулках по городу и за городом, в парках, на стадионах, в турпоходах на экскурсиях, за работой на садовых участках и т. п.</w:t>
      </w:r>
    </w:p>
    <w:p w14:paraId="598DC0DC"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4. Режим сна</w:t>
      </w:r>
    </w:p>
    <w:p w14:paraId="2E2C91B0"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Для сохранения нормальной деятельности нервной системы и всего организма большое значение имеет полноценный сон. Великий русский физиолог И.П. Павлов указывал, что сон- это своего рода торможение, которое предохраняет нервную систему от чрезмерного напряжения и утомления. Сон должен быть достаточно длительным и глубоким. Если человек мало спит, то он встает утром раздраженным, разбитым, а иногда с головной болью.</w:t>
      </w:r>
    </w:p>
    <w:p w14:paraId="7EDDD7A3"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Определить время, необходимое для сна, всем без исключения людям нельзя. Потребность во сне у разных людей неодинакова. В среднем эта норма составляет около 8 часов. К сожалению, некоторые люди рассматривают сон как резерв, из которого можно заимствовать время для выполнения тех или иных дел. Систематическое недосыпание приводит к нарушению нервной деятельности, снижению работоспособности, повышенной утомляемости, раздражительности.</w:t>
      </w:r>
    </w:p>
    <w:p w14:paraId="1FA68C17"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lastRenderedPageBreak/>
        <w:t>Чтобы создать условия для нормального, крепкого и спокойного сна необходимо за 1-1,5ч. до сна прекратить напряженную умственную работу. Ужинать надо не позднее, чем за 2-2,5ч. До сна. Это важно для полноценного переваривания пищи. Спать следует в хорошо проветренном помещении, неплохо приучить себя спать при открытой форточке, а в теплое время года с открытым окном. В помещении нужно выключить свет и установить тишину. Ночное белье должно быть свободным, не затрудняющим кровообращение, нельзя спать в верхней одежде. не рекомендуется закрываться одеялом с головой, спать вниз лицом : это препятствует нормальному дыханию. Желательно ложиться спать в одно и то же время – это способствует быстрому засыпанию.</w:t>
      </w:r>
    </w:p>
    <w:p w14:paraId="53591C35"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Пренебрежение этими простейшими правилами гигиены сна вызывает отрицательные явления. Сон становится неглубоким и неспокойным, вследствие чего, как правило, со временем развивается бессонница, те или иные расстройства в деятельности нервной системы</w:t>
      </w:r>
    </w:p>
    <w:p w14:paraId="1C9BEC88"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5. Распорядок дня</w:t>
      </w:r>
    </w:p>
    <w:p w14:paraId="24CDD7A1"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Особое место в режиме здоровой жизни принадлежит распорядку дня, определенному ритму жизни и деятельности человека. Режим каждого человека должен предусматривать определенное время для работы, отдыха, приема пищи, сна.</w:t>
      </w:r>
    </w:p>
    <w:p w14:paraId="07D5F423"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Распорядок дня у разных людей может и должен быть разным в зависимости от характера работы, бытовых условий, привычек и склонностей, однако и здесь должен существовать определенный суточный ритм и распорядок дня. Необходимо предусмотреть достаточное время для сна, отдыха. Перерывы между приемами пищи не должны превышать 5-6 часов. Очень важно, чтобы человек спал и принимал пищу всегда в одно и то же время. Таким образом, вырабатываются условные рефлексы. Человек, обедающий в строго определенное время хорошо знает, что к этому времени у него появляется аппетит, который сменяется ощущением сильного голода, если обед запаздывает. Беспорядок в режиме дня разрушает образовавшиеся условные рефлексы.</w:t>
      </w:r>
    </w:p>
    <w:p w14:paraId="3603A27B"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Говоря о распорядке дня не имеются в виду строгие графики с поминутно рассчитанным бюджетом времени для каждого дела на каждый день. Не надо доводить излишним педантизмом режим до карикатуры. Однако сам распорядок является своеобразным стержнем, на котором должно базироваться проведение как будничных, так и выходных дней.</w:t>
      </w:r>
    </w:p>
    <w:p w14:paraId="447D1243"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Заключение</w:t>
      </w:r>
    </w:p>
    <w:p w14:paraId="0D327C6B" w14:textId="77777777" w:rsidR="00637349"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t>Достижения науки и техники все больше отодвигают на второй план физический труд, отдавая предпочтение умственной работе с ее сложными психоэмоциональными нагрузками. Мозг, сердце, сосуды человека вынуждены работать с несравненно большим напряжением, чем его мышечная система, составляющая около 40% всего тела. Нарушенный нормальный физиологический баланс жизнедеятельности организма человека порождает все новые недуги, ограничивающие его жизнедеятельность. Люди не хотят болеть и преждевременно стареть, они ищут наиболее эффективные средства сохранения высокой работоспособности. В этих многовековых и разносторонних поисках человечество пережило не мало увлечений модными лекарствами, новейшими теориями оздоровления и омолаживания, однако авторитет физических упражнений от этого не только не поколебался, но неизменно возрос. И все потому, что влияние движений распространяется как на отдельную систему или функцию, так и на весь организм человека в целом.</w:t>
      </w:r>
    </w:p>
    <w:p w14:paraId="232FD523" w14:textId="64DBD3CF" w:rsidR="00417DC5" w:rsidRPr="00637349" w:rsidRDefault="00637349" w:rsidP="00637349">
      <w:pPr>
        <w:spacing w:line="259" w:lineRule="auto"/>
        <w:jc w:val="both"/>
        <w:rPr>
          <w:rFonts w:ascii="Times New Roman" w:eastAsiaTheme="minorHAnsi" w:hAnsi="Times New Roman"/>
          <w:sz w:val="24"/>
          <w:szCs w:val="24"/>
        </w:rPr>
      </w:pPr>
      <w:r w:rsidRPr="00637349">
        <w:rPr>
          <w:rFonts w:ascii="Times New Roman" w:eastAsiaTheme="minorHAnsi" w:hAnsi="Times New Roman"/>
          <w:sz w:val="24"/>
          <w:szCs w:val="24"/>
        </w:rPr>
        <w:lastRenderedPageBreak/>
        <w:t>Физические упражнения приводят в действие естественные резервные силы человека. Ничто не в состоянии возместить нашей нервной системе то, чем одаривают ее активная работа мышц, оптимальные физические нагрузки. Занятия в спортивном зале, бассейне, на стадионе, спортивных площадках, катке, лесных дорожках закладывают основу высокой работоспособности, возможность к длительному напряжению наиболее сложных функций нервной системы. Физическая культура, правильно организованные тренировочные занятия – это то надежное плечо, на которое можно и нужно опираться в любом возрасте. Физическая культура является мощным аккумулятором жизненных сил, она приносит бодрость и жизнерадостность, гордость за свои двигательные умения и возможности.</w:t>
      </w:r>
    </w:p>
    <w:p w14:paraId="7B1719A3" w14:textId="77777777" w:rsidR="00417DC5" w:rsidRPr="00637349" w:rsidRDefault="00417DC5" w:rsidP="00637349">
      <w:pPr>
        <w:spacing w:line="259" w:lineRule="auto"/>
        <w:jc w:val="both"/>
        <w:rPr>
          <w:rFonts w:ascii="Times New Roman" w:eastAsiaTheme="minorHAnsi" w:hAnsi="Times New Roman"/>
          <w:sz w:val="24"/>
          <w:szCs w:val="24"/>
        </w:rPr>
      </w:pPr>
    </w:p>
    <w:p w14:paraId="5C4AB958" w14:textId="77777777" w:rsidR="00417DC5" w:rsidRPr="00637349" w:rsidRDefault="00417DC5" w:rsidP="00637349">
      <w:pPr>
        <w:spacing w:line="259" w:lineRule="auto"/>
        <w:jc w:val="both"/>
        <w:rPr>
          <w:rFonts w:ascii="Times New Roman" w:eastAsiaTheme="minorHAnsi" w:hAnsi="Times New Roman"/>
          <w:sz w:val="24"/>
          <w:szCs w:val="24"/>
        </w:rPr>
      </w:pPr>
    </w:p>
    <w:p w14:paraId="7D1CCFFE" w14:textId="77777777" w:rsidR="00417DC5" w:rsidRPr="00637349" w:rsidRDefault="00417DC5" w:rsidP="00637349">
      <w:pPr>
        <w:spacing w:line="259" w:lineRule="auto"/>
        <w:jc w:val="both"/>
        <w:rPr>
          <w:rFonts w:ascii="Times New Roman" w:eastAsiaTheme="minorHAnsi" w:hAnsi="Times New Roman"/>
          <w:sz w:val="24"/>
          <w:szCs w:val="24"/>
        </w:rPr>
      </w:pPr>
    </w:p>
    <w:p w14:paraId="00D6E402" w14:textId="77777777" w:rsidR="00417DC5" w:rsidRPr="00637349" w:rsidRDefault="00417DC5" w:rsidP="00637349">
      <w:pPr>
        <w:spacing w:line="259" w:lineRule="auto"/>
        <w:jc w:val="both"/>
        <w:rPr>
          <w:rFonts w:ascii="Times New Roman" w:eastAsiaTheme="minorHAnsi" w:hAnsi="Times New Roman"/>
          <w:sz w:val="24"/>
          <w:szCs w:val="24"/>
        </w:rPr>
      </w:pPr>
    </w:p>
    <w:p w14:paraId="4695CF2D" w14:textId="77777777" w:rsidR="00417DC5" w:rsidRDefault="00417DC5" w:rsidP="00637349">
      <w:pPr>
        <w:spacing w:line="259" w:lineRule="auto"/>
        <w:jc w:val="both"/>
        <w:rPr>
          <w:rFonts w:ascii="Times New Roman" w:eastAsiaTheme="minorHAnsi" w:hAnsi="Times New Roman"/>
          <w:sz w:val="24"/>
          <w:szCs w:val="24"/>
        </w:rPr>
      </w:pPr>
    </w:p>
    <w:p w14:paraId="52A765EA" w14:textId="77777777" w:rsidR="00417DC5" w:rsidRDefault="00417DC5" w:rsidP="004C2B0C">
      <w:pPr>
        <w:spacing w:line="259" w:lineRule="auto"/>
        <w:jc w:val="center"/>
        <w:rPr>
          <w:rFonts w:ascii="Times New Roman" w:eastAsiaTheme="minorHAnsi" w:hAnsi="Times New Roman"/>
          <w:sz w:val="24"/>
          <w:szCs w:val="24"/>
        </w:rPr>
      </w:pPr>
    </w:p>
    <w:p w14:paraId="7197FFBD" w14:textId="77777777" w:rsidR="00417DC5" w:rsidRDefault="00417DC5" w:rsidP="004C2B0C">
      <w:pPr>
        <w:spacing w:line="259" w:lineRule="auto"/>
        <w:jc w:val="center"/>
        <w:rPr>
          <w:rFonts w:ascii="Times New Roman" w:eastAsiaTheme="minorHAnsi" w:hAnsi="Times New Roman"/>
          <w:sz w:val="24"/>
          <w:szCs w:val="24"/>
        </w:rPr>
      </w:pPr>
    </w:p>
    <w:p w14:paraId="41CF09DD" w14:textId="77777777" w:rsidR="00417DC5" w:rsidRDefault="00417DC5" w:rsidP="004C2B0C">
      <w:pPr>
        <w:spacing w:line="259" w:lineRule="auto"/>
        <w:jc w:val="center"/>
        <w:rPr>
          <w:rFonts w:ascii="Times New Roman" w:eastAsiaTheme="minorHAnsi" w:hAnsi="Times New Roman"/>
          <w:sz w:val="24"/>
          <w:szCs w:val="24"/>
        </w:rPr>
      </w:pPr>
    </w:p>
    <w:p w14:paraId="185ED6FA"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sectPr w:rsidR="00605B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4375A"/>
    <w:multiLevelType w:val="multilevel"/>
    <w:tmpl w:val="814E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2FFD"/>
    <w:rsid w:val="000100EC"/>
    <w:rsid w:val="00032BD7"/>
    <w:rsid w:val="00052DE3"/>
    <w:rsid w:val="000915C9"/>
    <w:rsid w:val="000D0AAC"/>
    <w:rsid w:val="000E14D1"/>
    <w:rsid w:val="00101EAA"/>
    <w:rsid w:val="001A1395"/>
    <w:rsid w:val="001C6708"/>
    <w:rsid w:val="002C5C46"/>
    <w:rsid w:val="002F6079"/>
    <w:rsid w:val="00302E24"/>
    <w:rsid w:val="00317141"/>
    <w:rsid w:val="003560B5"/>
    <w:rsid w:val="003D544B"/>
    <w:rsid w:val="003F6C4A"/>
    <w:rsid w:val="00417DC5"/>
    <w:rsid w:val="00426720"/>
    <w:rsid w:val="004549C8"/>
    <w:rsid w:val="004624BA"/>
    <w:rsid w:val="004C2B0C"/>
    <w:rsid w:val="005975AF"/>
    <w:rsid w:val="005E50EC"/>
    <w:rsid w:val="005F1621"/>
    <w:rsid w:val="005F7B1B"/>
    <w:rsid w:val="00605B3D"/>
    <w:rsid w:val="00637349"/>
    <w:rsid w:val="006C21B0"/>
    <w:rsid w:val="007A1717"/>
    <w:rsid w:val="007E2383"/>
    <w:rsid w:val="007E5131"/>
    <w:rsid w:val="007F3927"/>
    <w:rsid w:val="0085699B"/>
    <w:rsid w:val="008C4955"/>
    <w:rsid w:val="008E1CF3"/>
    <w:rsid w:val="00906F9B"/>
    <w:rsid w:val="00A16248"/>
    <w:rsid w:val="00A26A65"/>
    <w:rsid w:val="00B21992"/>
    <w:rsid w:val="00B60506"/>
    <w:rsid w:val="00BA6B5C"/>
    <w:rsid w:val="00BA6D01"/>
    <w:rsid w:val="00BB330C"/>
    <w:rsid w:val="00C3276E"/>
    <w:rsid w:val="00C57BDA"/>
    <w:rsid w:val="00C81317"/>
    <w:rsid w:val="00CB060B"/>
    <w:rsid w:val="00CF3B19"/>
    <w:rsid w:val="00D21428"/>
    <w:rsid w:val="00D26469"/>
    <w:rsid w:val="00D417F4"/>
    <w:rsid w:val="00DA4F2E"/>
    <w:rsid w:val="00DC2504"/>
    <w:rsid w:val="00DE09F7"/>
    <w:rsid w:val="00E07A53"/>
    <w:rsid w:val="00E30853"/>
    <w:rsid w:val="00E93397"/>
    <w:rsid w:val="00EA71E6"/>
    <w:rsid w:val="00F61B8F"/>
    <w:rsid w:val="00F6253E"/>
    <w:rsid w:val="00FA2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3"/>
    <w:uiPriority w:val="39"/>
    <w:rsid w:val="00DC250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0"/>
    <w:basedOn w:val="a1"/>
    <w:next w:val="a3"/>
    <w:uiPriority w:val="39"/>
    <w:rsid w:val="000100E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3"/>
    <w:uiPriority w:val="39"/>
    <w:rsid w:val="000100E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2"/>
    <w:basedOn w:val="a1"/>
    <w:next w:val="a3"/>
    <w:uiPriority w:val="39"/>
    <w:rsid w:val="00417DC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31EAB-2215-4354-B9B7-7C333D5CC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6236</Words>
  <Characters>35549</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56</cp:revision>
  <dcterms:created xsi:type="dcterms:W3CDTF">2020-04-12T16:04:00Z</dcterms:created>
  <dcterms:modified xsi:type="dcterms:W3CDTF">2020-05-18T14:15:00Z</dcterms:modified>
</cp:coreProperties>
</file>