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AA636" w14:textId="77777777" w:rsidR="000E5E66" w:rsidRPr="001543AD" w:rsidRDefault="000E5E66" w:rsidP="000E5E66">
      <w:pPr>
        <w:spacing w:after="0"/>
        <w:jc w:val="right"/>
        <w:rPr>
          <w:rFonts w:ascii="Times New Roman" w:hAnsi="Times New Roman"/>
          <w:sz w:val="24"/>
          <w:szCs w:val="24"/>
        </w:rPr>
      </w:pPr>
      <w:r w:rsidRPr="001543AD">
        <w:rPr>
          <w:rFonts w:ascii="Times New Roman" w:hAnsi="Times New Roman"/>
          <w:sz w:val="24"/>
          <w:szCs w:val="24"/>
        </w:rPr>
        <w:t>Приложение №2</w:t>
      </w:r>
    </w:p>
    <w:p w14:paraId="0CA70CBC" w14:textId="77777777" w:rsidR="000E5E66" w:rsidRPr="001543AD" w:rsidRDefault="000E5E66" w:rsidP="000E5E66">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7FA0431A" w14:textId="77777777" w:rsidR="000E5E66" w:rsidRPr="001543AD" w:rsidRDefault="000E5E66" w:rsidP="000E5E66">
      <w:pPr>
        <w:spacing w:after="0"/>
        <w:jc w:val="right"/>
        <w:rPr>
          <w:rFonts w:ascii="Times New Roman" w:hAnsi="Times New Roman"/>
          <w:sz w:val="24"/>
          <w:szCs w:val="24"/>
        </w:rPr>
      </w:pPr>
    </w:p>
    <w:p w14:paraId="423B43F2" w14:textId="77777777" w:rsidR="000E5E66" w:rsidRPr="001543AD" w:rsidRDefault="000E5E66" w:rsidP="000E5E66">
      <w:pPr>
        <w:spacing w:after="0"/>
        <w:jc w:val="center"/>
        <w:rPr>
          <w:rFonts w:ascii="Times New Roman" w:hAnsi="Times New Roman"/>
          <w:sz w:val="24"/>
          <w:szCs w:val="24"/>
        </w:rPr>
      </w:pPr>
    </w:p>
    <w:p w14:paraId="76AA6577" w14:textId="77777777" w:rsidR="000E5E66" w:rsidRPr="00B223F9" w:rsidRDefault="000E5E66" w:rsidP="000E5E66">
      <w:pPr>
        <w:spacing w:after="0"/>
        <w:jc w:val="center"/>
        <w:rPr>
          <w:rFonts w:ascii="Times New Roman" w:hAnsi="Times New Roman"/>
          <w:sz w:val="24"/>
          <w:szCs w:val="24"/>
        </w:rPr>
      </w:pPr>
      <w:r w:rsidRPr="00B223F9">
        <w:rPr>
          <w:rFonts w:ascii="Times New Roman" w:hAnsi="Times New Roman"/>
          <w:sz w:val="24"/>
          <w:szCs w:val="24"/>
        </w:rPr>
        <w:t>План (образец)</w:t>
      </w:r>
    </w:p>
    <w:p w14:paraId="02037C2C" w14:textId="77777777" w:rsidR="000E5E66" w:rsidRPr="00B223F9" w:rsidRDefault="000E5E66" w:rsidP="000E5E66">
      <w:pPr>
        <w:spacing w:after="0"/>
        <w:jc w:val="center"/>
        <w:rPr>
          <w:rFonts w:ascii="Times New Roman" w:hAnsi="Times New Roman"/>
          <w:sz w:val="24"/>
          <w:szCs w:val="24"/>
        </w:rPr>
      </w:pPr>
      <w:r w:rsidRPr="00B223F9">
        <w:rPr>
          <w:rFonts w:ascii="Times New Roman" w:hAnsi="Times New Roman"/>
          <w:sz w:val="24"/>
          <w:szCs w:val="24"/>
        </w:rPr>
        <w:t>самостоятельной работы тренировочной группы по пауэрлифтингу.</w:t>
      </w:r>
    </w:p>
    <w:p w14:paraId="5ABF53DD" w14:textId="77777777" w:rsidR="000E5E66" w:rsidRPr="00B223F9" w:rsidRDefault="000E5E66" w:rsidP="000E5E66">
      <w:pPr>
        <w:spacing w:after="0"/>
        <w:ind w:left="5664" w:firstLine="708"/>
        <w:rPr>
          <w:rFonts w:ascii="Times New Roman" w:hAnsi="Times New Roman"/>
          <w:sz w:val="24"/>
          <w:szCs w:val="24"/>
        </w:rPr>
      </w:pPr>
      <w:r w:rsidRPr="00B223F9">
        <w:rPr>
          <w:rFonts w:ascii="Times New Roman" w:hAnsi="Times New Roman"/>
          <w:sz w:val="24"/>
          <w:szCs w:val="24"/>
        </w:rPr>
        <w:t>(вид спорта)</w:t>
      </w:r>
    </w:p>
    <w:p w14:paraId="790121BF" w14:textId="77777777" w:rsidR="000E5E66" w:rsidRPr="00B223F9" w:rsidRDefault="000E5E66" w:rsidP="000E5E66">
      <w:pPr>
        <w:spacing w:after="0"/>
        <w:ind w:left="5664" w:firstLine="708"/>
        <w:rPr>
          <w:rFonts w:ascii="Times New Roman" w:hAnsi="Times New Roman"/>
          <w:sz w:val="24"/>
          <w:szCs w:val="24"/>
        </w:rPr>
      </w:pPr>
    </w:p>
    <w:p w14:paraId="3B7892C6" w14:textId="77777777" w:rsidR="000E5E66" w:rsidRPr="00B223F9" w:rsidRDefault="000E5E66" w:rsidP="000E5E66">
      <w:pPr>
        <w:spacing w:after="0"/>
        <w:rPr>
          <w:rFonts w:ascii="Times New Roman" w:hAnsi="Times New Roman"/>
          <w:sz w:val="24"/>
          <w:szCs w:val="24"/>
        </w:rPr>
      </w:pPr>
      <w:r w:rsidRPr="00B223F9">
        <w:rPr>
          <w:rFonts w:ascii="Times New Roman" w:hAnsi="Times New Roman"/>
          <w:sz w:val="24"/>
          <w:szCs w:val="24"/>
        </w:rPr>
        <w:t>Этап (период) обучения: СС</w:t>
      </w:r>
    </w:p>
    <w:p w14:paraId="1BA38F79" w14:textId="77777777" w:rsidR="000E5E66" w:rsidRPr="00B223F9" w:rsidRDefault="000E5E66" w:rsidP="000E5E66">
      <w:pPr>
        <w:spacing w:after="0"/>
        <w:rPr>
          <w:rFonts w:ascii="Times New Roman" w:hAnsi="Times New Roman"/>
          <w:sz w:val="24"/>
          <w:szCs w:val="24"/>
        </w:rPr>
      </w:pPr>
      <w:r w:rsidRPr="00B223F9">
        <w:rPr>
          <w:rFonts w:ascii="Times New Roman" w:hAnsi="Times New Roman"/>
          <w:sz w:val="24"/>
          <w:szCs w:val="24"/>
        </w:rPr>
        <w:t xml:space="preserve">Тренер: Хосроева </w:t>
      </w:r>
      <w:proofErr w:type="gramStart"/>
      <w:r w:rsidRPr="00B223F9">
        <w:rPr>
          <w:rFonts w:ascii="Times New Roman" w:hAnsi="Times New Roman"/>
          <w:sz w:val="24"/>
          <w:szCs w:val="24"/>
        </w:rPr>
        <w:t>Е.В.</w:t>
      </w:r>
      <w:proofErr w:type="gramEnd"/>
    </w:p>
    <w:p w14:paraId="6CC3CAC1" w14:textId="77777777" w:rsidR="000E5E66" w:rsidRPr="00B223F9" w:rsidRDefault="000E5E66" w:rsidP="000E5E66">
      <w:pPr>
        <w:rPr>
          <w:rFonts w:ascii="Times New Roman" w:hAnsi="Times New Roman"/>
          <w:sz w:val="24"/>
          <w:szCs w:val="24"/>
        </w:rPr>
      </w:pPr>
      <w:r w:rsidRPr="00B223F9">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0E5E66" w:rsidRPr="00B223F9" w14:paraId="07EE7213" w14:textId="77777777" w:rsidTr="006952F1">
        <w:tc>
          <w:tcPr>
            <w:tcW w:w="540" w:type="dxa"/>
            <w:tcBorders>
              <w:top w:val="single" w:sz="4" w:space="0" w:color="auto"/>
              <w:left w:val="single" w:sz="4" w:space="0" w:color="auto"/>
              <w:bottom w:val="single" w:sz="4" w:space="0" w:color="auto"/>
              <w:right w:val="single" w:sz="4" w:space="0" w:color="auto"/>
            </w:tcBorders>
            <w:hideMark/>
          </w:tcPr>
          <w:p w14:paraId="2E4637FD"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6DEB1B6" w14:textId="77777777" w:rsidR="000E5E66" w:rsidRPr="00B223F9" w:rsidRDefault="000E5E66" w:rsidP="006952F1">
            <w:pPr>
              <w:spacing w:line="240" w:lineRule="auto"/>
              <w:jc w:val="center"/>
              <w:rPr>
                <w:rFonts w:ascii="Times New Roman" w:hAnsi="Times New Roman"/>
                <w:sz w:val="24"/>
                <w:szCs w:val="24"/>
              </w:rPr>
            </w:pPr>
            <w:r w:rsidRPr="00B223F9">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385473ED" w14:textId="77777777" w:rsidR="000E5E66" w:rsidRPr="00B223F9" w:rsidRDefault="000E5E66" w:rsidP="006952F1">
            <w:pPr>
              <w:spacing w:line="240" w:lineRule="auto"/>
              <w:jc w:val="center"/>
              <w:rPr>
                <w:rFonts w:ascii="Times New Roman" w:hAnsi="Times New Roman"/>
                <w:sz w:val="24"/>
                <w:szCs w:val="24"/>
              </w:rPr>
            </w:pPr>
            <w:r w:rsidRPr="00B223F9">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1AF018A7" w14:textId="77777777" w:rsidR="000E5E66" w:rsidRPr="00B223F9" w:rsidRDefault="000E5E66" w:rsidP="006952F1">
            <w:pPr>
              <w:spacing w:line="240" w:lineRule="auto"/>
              <w:jc w:val="center"/>
              <w:rPr>
                <w:rFonts w:ascii="Times New Roman" w:hAnsi="Times New Roman"/>
                <w:sz w:val="24"/>
                <w:szCs w:val="24"/>
              </w:rPr>
            </w:pPr>
            <w:r w:rsidRPr="00B223F9">
              <w:rPr>
                <w:rFonts w:ascii="Times New Roman" w:hAnsi="Times New Roman"/>
                <w:sz w:val="24"/>
                <w:szCs w:val="24"/>
              </w:rPr>
              <w:t>Дозировка</w:t>
            </w:r>
          </w:p>
        </w:tc>
      </w:tr>
      <w:tr w:rsidR="000E5E66" w:rsidRPr="00B223F9" w14:paraId="7376A787" w14:textId="77777777" w:rsidTr="006952F1">
        <w:tc>
          <w:tcPr>
            <w:tcW w:w="540" w:type="dxa"/>
            <w:tcBorders>
              <w:top w:val="single" w:sz="4" w:space="0" w:color="auto"/>
              <w:left w:val="single" w:sz="4" w:space="0" w:color="auto"/>
              <w:bottom w:val="single" w:sz="4" w:space="0" w:color="auto"/>
              <w:right w:val="single" w:sz="4" w:space="0" w:color="auto"/>
            </w:tcBorders>
            <w:hideMark/>
          </w:tcPr>
          <w:p w14:paraId="619AE73E" w14:textId="2FBF13DB" w:rsidR="000E5E66" w:rsidRPr="00B223F9" w:rsidRDefault="00963F35" w:rsidP="006952F1">
            <w:pPr>
              <w:spacing w:line="240" w:lineRule="auto"/>
              <w:rPr>
                <w:rFonts w:ascii="Times New Roman" w:hAnsi="Times New Roman"/>
                <w:sz w:val="24"/>
                <w:szCs w:val="24"/>
              </w:rPr>
            </w:pPr>
            <w:r>
              <w:rPr>
                <w:rFonts w:ascii="Times New Roman" w:hAnsi="Times New Roman"/>
                <w:sz w:val="24"/>
                <w:szCs w:val="24"/>
              </w:rPr>
              <w:t>22</w:t>
            </w:r>
          </w:p>
        </w:tc>
        <w:tc>
          <w:tcPr>
            <w:tcW w:w="1888" w:type="dxa"/>
            <w:tcBorders>
              <w:top w:val="single" w:sz="4" w:space="0" w:color="auto"/>
              <w:left w:val="single" w:sz="4" w:space="0" w:color="auto"/>
              <w:bottom w:val="single" w:sz="4" w:space="0" w:color="auto"/>
              <w:right w:val="single" w:sz="4" w:space="0" w:color="auto"/>
            </w:tcBorders>
            <w:hideMark/>
          </w:tcPr>
          <w:p w14:paraId="0EA6130A" w14:textId="7858AA43" w:rsidR="000E5E66" w:rsidRPr="00B223F9" w:rsidRDefault="0065229D" w:rsidP="006952F1">
            <w:pPr>
              <w:spacing w:line="240" w:lineRule="auto"/>
              <w:rPr>
                <w:rFonts w:ascii="Times New Roman" w:hAnsi="Times New Roman"/>
                <w:sz w:val="24"/>
                <w:szCs w:val="24"/>
              </w:rPr>
            </w:pPr>
            <w:r>
              <w:rPr>
                <w:rFonts w:ascii="Times New Roman" w:hAnsi="Times New Roman"/>
                <w:sz w:val="24"/>
                <w:szCs w:val="24"/>
              </w:rPr>
              <w:t>2</w:t>
            </w:r>
            <w:r w:rsidR="005F0987">
              <w:rPr>
                <w:rFonts w:ascii="Times New Roman" w:hAnsi="Times New Roman"/>
                <w:sz w:val="24"/>
                <w:szCs w:val="24"/>
              </w:rPr>
              <w:t>7</w:t>
            </w:r>
            <w:r w:rsidR="000E5E66" w:rsidRPr="00B223F9">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hideMark/>
          </w:tcPr>
          <w:p w14:paraId="14350E1F" w14:textId="54A3AA22"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2C4358">
              <w:rPr>
                <w:rFonts w:ascii="Times New Roman" w:hAnsi="Times New Roman"/>
                <w:sz w:val="24"/>
                <w:szCs w:val="24"/>
              </w:rPr>
              <w:t>2</w:t>
            </w:r>
            <w:r w:rsidRPr="00B223F9">
              <w:rPr>
                <w:rFonts w:ascii="Times New Roman" w:hAnsi="Times New Roman"/>
                <w:sz w:val="24"/>
                <w:szCs w:val="24"/>
              </w:rPr>
              <w:t>.</w:t>
            </w:r>
          </w:p>
          <w:p w14:paraId="526B8A89"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02AE8A5B" w14:textId="4FF29991"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1 приседания </w:t>
            </w:r>
            <w:r w:rsidR="00896B76" w:rsidRPr="00B223F9">
              <w:rPr>
                <w:rFonts w:ascii="Times New Roman" w:hAnsi="Times New Roman"/>
                <w:sz w:val="24"/>
                <w:szCs w:val="24"/>
              </w:rPr>
              <w:t xml:space="preserve">на груди </w:t>
            </w:r>
            <w:r w:rsidRPr="00B223F9">
              <w:rPr>
                <w:rFonts w:ascii="Times New Roman" w:hAnsi="Times New Roman"/>
                <w:sz w:val="24"/>
                <w:szCs w:val="24"/>
              </w:rPr>
              <w:t>(</w:t>
            </w:r>
            <w:r w:rsidR="00C57856" w:rsidRPr="00B223F9">
              <w:rPr>
                <w:rFonts w:ascii="Times New Roman" w:hAnsi="Times New Roman"/>
                <w:sz w:val="24"/>
                <w:szCs w:val="24"/>
              </w:rPr>
              <w:t>30</w:t>
            </w:r>
            <w:r w:rsidRPr="00B223F9">
              <w:rPr>
                <w:rFonts w:ascii="Times New Roman" w:hAnsi="Times New Roman"/>
                <w:sz w:val="24"/>
                <w:szCs w:val="24"/>
              </w:rPr>
              <w:t>-</w:t>
            </w:r>
            <w:r w:rsidR="00C57856" w:rsidRPr="00B223F9">
              <w:rPr>
                <w:rFonts w:ascii="Times New Roman" w:hAnsi="Times New Roman"/>
                <w:sz w:val="24"/>
                <w:szCs w:val="24"/>
              </w:rPr>
              <w:t>40</w:t>
            </w:r>
            <w:r w:rsidRPr="00B223F9">
              <w:rPr>
                <w:rFonts w:ascii="Times New Roman" w:hAnsi="Times New Roman"/>
                <w:sz w:val="24"/>
                <w:szCs w:val="24"/>
              </w:rPr>
              <w:t>раз по 5 подхода)</w:t>
            </w:r>
          </w:p>
          <w:p w14:paraId="7CFE7DB3" w14:textId="16BA71A2"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2 отжимания</w:t>
            </w:r>
            <w:r w:rsidR="00896B76" w:rsidRPr="00B223F9">
              <w:rPr>
                <w:rFonts w:ascii="Times New Roman" w:hAnsi="Times New Roman"/>
                <w:sz w:val="24"/>
                <w:szCs w:val="24"/>
              </w:rPr>
              <w:t xml:space="preserve"> ноги на </w:t>
            </w:r>
            <w:r w:rsidR="009D0F67" w:rsidRPr="00B223F9">
              <w:rPr>
                <w:rFonts w:ascii="Times New Roman" w:hAnsi="Times New Roman"/>
                <w:sz w:val="24"/>
                <w:szCs w:val="24"/>
              </w:rPr>
              <w:t>возвышенности</w:t>
            </w:r>
            <w:r w:rsidRPr="00B223F9">
              <w:rPr>
                <w:rFonts w:ascii="Times New Roman" w:hAnsi="Times New Roman"/>
                <w:sz w:val="24"/>
                <w:szCs w:val="24"/>
              </w:rPr>
              <w:t xml:space="preserve"> (</w:t>
            </w:r>
            <w:r w:rsidR="009D0F67" w:rsidRPr="00B223F9">
              <w:rPr>
                <w:rFonts w:ascii="Times New Roman" w:hAnsi="Times New Roman"/>
                <w:sz w:val="24"/>
                <w:szCs w:val="24"/>
              </w:rPr>
              <w:t>30</w:t>
            </w:r>
            <w:r w:rsidRPr="00B223F9">
              <w:rPr>
                <w:rFonts w:ascii="Times New Roman" w:hAnsi="Times New Roman"/>
                <w:sz w:val="24"/>
                <w:szCs w:val="24"/>
              </w:rPr>
              <w:t>-</w:t>
            </w:r>
            <w:r w:rsidR="009D0F67" w:rsidRPr="00B223F9">
              <w:rPr>
                <w:rFonts w:ascii="Times New Roman" w:hAnsi="Times New Roman"/>
                <w:sz w:val="24"/>
                <w:szCs w:val="24"/>
              </w:rPr>
              <w:t>40</w:t>
            </w:r>
            <w:r w:rsidRPr="00B223F9">
              <w:rPr>
                <w:rFonts w:ascii="Times New Roman" w:hAnsi="Times New Roman"/>
                <w:sz w:val="24"/>
                <w:szCs w:val="24"/>
              </w:rPr>
              <w:t xml:space="preserve"> раз по 5 подхода)</w:t>
            </w:r>
          </w:p>
          <w:p w14:paraId="4A294885" w14:textId="550F6EAB"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3 подъем ног</w:t>
            </w:r>
            <w:r w:rsidR="00C57856" w:rsidRPr="00B223F9">
              <w:rPr>
                <w:rFonts w:ascii="Times New Roman" w:hAnsi="Times New Roman"/>
                <w:sz w:val="24"/>
                <w:szCs w:val="24"/>
              </w:rPr>
              <w:t xml:space="preserve"> с задержкой</w:t>
            </w:r>
            <w:r w:rsidR="004D323F" w:rsidRPr="00B223F9">
              <w:rPr>
                <w:rFonts w:ascii="Times New Roman" w:hAnsi="Times New Roman"/>
                <w:sz w:val="24"/>
                <w:szCs w:val="24"/>
              </w:rPr>
              <w:t xml:space="preserve"> 45 градусов</w:t>
            </w:r>
            <w:r w:rsidRPr="00B223F9">
              <w:rPr>
                <w:rFonts w:ascii="Times New Roman" w:hAnsi="Times New Roman"/>
                <w:sz w:val="24"/>
                <w:szCs w:val="24"/>
              </w:rPr>
              <w:t xml:space="preserve"> (</w:t>
            </w:r>
            <w:r w:rsidR="004D323F" w:rsidRPr="00B223F9">
              <w:rPr>
                <w:rFonts w:ascii="Times New Roman" w:hAnsi="Times New Roman"/>
                <w:sz w:val="24"/>
                <w:szCs w:val="24"/>
              </w:rPr>
              <w:t>30</w:t>
            </w:r>
            <w:r w:rsidRPr="00B223F9">
              <w:rPr>
                <w:rFonts w:ascii="Times New Roman" w:hAnsi="Times New Roman"/>
                <w:sz w:val="24"/>
                <w:szCs w:val="24"/>
              </w:rPr>
              <w:t>-</w:t>
            </w:r>
            <w:r w:rsidR="004D323F" w:rsidRPr="00B223F9">
              <w:rPr>
                <w:rFonts w:ascii="Times New Roman" w:hAnsi="Times New Roman"/>
                <w:sz w:val="24"/>
                <w:szCs w:val="24"/>
              </w:rPr>
              <w:t>4</w:t>
            </w:r>
            <w:r w:rsidRPr="00B223F9">
              <w:rPr>
                <w:rFonts w:ascii="Times New Roman" w:hAnsi="Times New Roman"/>
                <w:sz w:val="24"/>
                <w:szCs w:val="24"/>
              </w:rPr>
              <w:t>0 раз по 5 подхода)</w:t>
            </w:r>
          </w:p>
          <w:p w14:paraId="2CCFF6E7" w14:textId="1997B83C"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4 подъём туловища </w:t>
            </w:r>
            <w:r w:rsidR="004D323F" w:rsidRPr="00B223F9">
              <w:rPr>
                <w:rFonts w:ascii="Times New Roman" w:hAnsi="Times New Roman"/>
                <w:sz w:val="24"/>
                <w:szCs w:val="24"/>
              </w:rPr>
              <w:t xml:space="preserve">+2 кг. </w:t>
            </w:r>
            <w:r w:rsidRPr="00B223F9">
              <w:rPr>
                <w:rFonts w:ascii="Times New Roman" w:hAnsi="Times New Roman"/>
                <w:sz w:val="24"/>
                <w:szCs w:val="24"/>
              </w:rPr>
              <w:t>(</w:t>
            </w:r>
            <w:r w:rsidR="004D323F" w:rsidRPr="00B223F9">
              <w:rPr>
                <w:rFonts w:ascii="Times New Roman" w:hAnsi="Times New Roman"/>
                <w:sz w:val="24"/>
                <w:szCs w:val="24"/>
              </w:rPr>
              <w:t>3</w:t>
            </w:r>
            <w:r w:rsidRPr="00B223F9">
              <w:rPr>
                <w:rFonts w:ascii="Times New Roman" w:hAnsi="Times New Roman"/>
                <w:sz w:val="24"/>
                <w:szCs w:val="24"/>
              </w:rPr>
              <w:t>0-</w:t>
            </w:r>
            <w:r w:rsidR="004D323F" w:rsidRPr="00B223F9">
              <w:rPr>
                <w:rFonts w:ascii="Times New Roman" w:hAnsi="Times New Roman"/>
                <w:sz w:val="24"/>
                <w:szCs w:val="24"/>
              </w:rPr>
              <w:t>4</w:t>
            </w:r>
            <w:r w:rsidRPr="00B223F9">
              <w:rPr>
                <w:rFonts w:ascii="Times New Roman" w:hAnsi="Times New Roman"/>
                <w:sz w:val="24"/>
                <w:szCs w:val="24"/>
              </w:rPr>
              <w:t>0 раз по 5 подхода)</w:t>
            </w:r>
          </w:p>
          <w:p w14:paraId="413FB490" w14:textId="0DCB858F"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5 гиперэкстензии </w:t>
            </w:r>
            <w:r w:rsidR="004D323F" w:rsidRPr="00B223F9">
              <w:rPr>
                <w:rFonts w:ascii="Times New Roman" w:hAnsi="Times New Roman"/>
                <w:sz w:val="24"/>
                <w:szCs w:val="24"/>
              </w:rPr>
              <w:t>+ 2 кг</w:t>
            </w:r>
            <w:r w:rsidR="00CD0382" w:rsidRPr="00B223F9">
              <w:rPr>
                <w:rFonts w:ascii="Times New Roman" w:hAnsi="Times New Roman"/>
                <w:sz w:val="24"/>
                <w:szCs w:val="24"/>
              </w:rPr>
              <w:t>. (3</w:t>
            </w:r>
            <w:r w:rsidRPr="00B223F9">
              <w:rPr>
                <w:rFonts w:ascii="Times New Roman" w:hAnsi="Times New Roman"/>
                <w:sz w:val="24"/>
                <w:szCs w:val="24"/>
              </w:rPr>
              <w:t>0-</w:t>
            </w:r>
            <w:r w:rsidR="00CD0382" w:rsidRPr="00B223F9">
              <w:rPr>
                <w:rFonts w:ascii="Times New Roman" w:hAnsi="Times New Roman"/>
                <w:sz w:val="24"/>
                <w:szCs w:val="24"/>
              </w:rPr>
              <w:t>4</w:t>
            </w:r>
            <w:r w:rsidRPr="00B223F9">
              <w:rPr>
                <w:rFonts w:ascii="Times New Roman" w:hAnsi="Times New Roman"/>
                <w:sz w:val="24"/>
                <w:szCs w:val="24"/>
              </w:rPr>
              <w:t>0 раз по 5 подхода)</w:t>
            </w:r>
          </w:p>
          <w:p w14:paraId="43FEDE71"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23A85EA2" w14:textId="7A5A5740" w:rsidR="000E5E66" w:rsidRPr="005777DE" w:rsidRDefault="000E5E66" w:rsidP="009575B9">
            <w:pPr>
              <w:rPr>
                <w:rFonts w:asciiTheme="minorHAnsi" w:eastAsiaTheme="minorHAnsi" w:hAnsiTheme="minorHAnsi" w:cstheme="minorBidi"/>
              </w:rPr>
            </w:pPr>
            <w:r w:rsidRPr="00B223F9">
              <w:rPr>
                <w:rFonts w:ascii="Times New Roman" w:hAnsi="Times New Roman"/>
                <w:sz w:val="24"/>
                <w:szCs w:val="24"/>
              </w:rPr>
              <w:t>Изучить тему «</w:t>
            </w:r>
            <w:r w:rsidR="0081668B" w:rsidRPr="00B223F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w:t>
            </w:r>
            <w:r w:rsidR="00F21E15" w:rsidRPr="00B223F9">
              <w:rPr>
                <w:rFonts w:ascii="Times New Roman" w:eastAsia="Times New Roman" w:hAnsi="Times New Roman"/>
                <w:bCs/>
                <w:i/>
                <w:color w:val="000000"/>
                <w:sz w:val="24"/>
                <w:szCs w:val="24"/>
                <w:lang w:eastAsia="ru-RU"/>
              </w:rPr>
              <w:t xml:space="preserve"> (</w:t>
            </w:r>
            <w:r w:rsidR="0066739B" w:rsidRPr="0066739B">
              <w:rPr>
                <w:rFonts w:asciiTheme="minorHAnsi" w:eastAsiaTheme="minorHAnsi" w:hAnsiTheme="minorHAnsi" w:cstheme="minorBidi"/>
              </w:rPr>
              <w:t>Периферическая нервная система</w:t>
            </w:r>
            <w:r w:rsidRPr="00B223F9">
              <w:rPr>
                <w:rFonts w:ascii="Times New Roman" w:hAnsi="Times New Roman"/>
                <w:sz w:val="24"/>
                <w:szCs w:val="24"/>
              </w:rPr>
              <w:t xml:space="preserve">». </w:t>
            </w:r>
          </w:p>
          <w:p w14:paraId="0D432E91" w14:textId="77777777" w:rsidR="000E5E66" w:rsidRPr="00B223F9" w:rsidRDefault="000E5E66" w:rsidP="006952F1">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655E2F9D" w14:textId="007F0686" w:rsidR="000E5E66" w:rsidRPr="00B223F9" w:rsidRDefault="00147931" w:rsidP="006952F1">
            <w:pPr>
              <w:spacing w:line="240" w:lineRule="auto"/>
              <w:rPr>
                <w:rFonts w:ascii="Times New Roman" w:hAnsi="Times New Roman"/>
                <w:sz w:val="24"/>
                <w:szCs w:val="24"/>
              </w:rPr>
            </w:pPr>
            <w:r w:rsidRPr="00B223F9">
              <w:rPr>
                <w:rFonts w:ascii="Times New Roman" w:hAnsi="Times New Roman"/>
                <w:sz w:val="24"/>
                <w:szCs w:val="24"/>
              </w:rPr>
              <w:t>4</w:t>
            </w:r>
            <w:r w:rsidR="00AA5ABC" w:rsidRPr="00B223F9">
              <w:rPr>
                <w:rFonts w:ascii="Times New Roman" w:hAnsi="Times New Roman"/>
                <w:sz w:val="24"/>
                <w:szCs w:val="24"/>
              </w:rPr>
              <w:t>0</w:t>
            </w:r>
            <w:r w:rsidR="000E5E66" w:rsidRPr="00B223F9">
              <w:rPr>
                <w:rFonts w:ascii="Times New Roman" w:hAnsi="Times New Roman"/>
                <w:sz w:val="24"/>
                <w:szCs w:val="24"/>
              </w:rPr>
              <w:t xml:space="preserve"> мин</w:t>
            </w:r>
          </w:p>
          <w:p w14:paraId="69558A0D" w14:textId="77777777" w:rsidR="000E5E66" w:rsidRPr="00B223F9" w:rsidRDefault="000E5E66" w:rsidP="006952F1">
            <w:pPr>
              <w:spacing w:line="240" w:lineRule="auto"/>
              <w:rPr>
                <w:rFonts w:ascii="Times New Roman" w:hAnsi="Times New Roman"/>
                <w:sz w:val="24"/>
                <w:szCs w:val="24"/>
              </w:rPr>
            </w:pPr>
          </w:p>
          <w:p w14:paraId="119E03C5" w14:textId="1CEE64BE" w:rsidR="000E5E66" w:rsidRPr="00B223F9" w:rsidRDefault="004B4A72" w:rsidP="006952F1">
            <w:pPr>
              <w:spacing w:line="240" w:lineRule="auto"/>
              <w:rPr>
                <w:rFonts w:ascii="Times New Roman" w:hAnsi="Times New Roman"/>
                <w:sz w:val="24"/>
                <w:szCs w:val="24"/>
              </w:rPr>
            </w:pPr>
            <w:r w:rsidRPr="00B223F9">
              <w:rPr>
                <w:rFonts w:ascii="Times New Roman" w:hAnsi="Times New Roman"/>
                <w:sz w:val="24"/>
                <w:szCs w:val="24"/>
              </w:rPr>
              <w:t>50</w:t>
            </w:r>
            <w:r w:rsidR="000E5E66" w:rsidRPr="00B223F9">
              <w:rPr>
                <w:rFonts w:ascii="Times New Roman" w:hAnsi="Times New Roman"/>
                <w:sz w:val="24"/>
                <w:szCs w:val="24"/>
              </w:rPr>
              <w:t xml:space="preserve"> мин.</w:t>
            </w:r>
          </w:p>
          <w:p w14:paraId="76035762" w14:textId="77777777" w:rsidR="000E5E66" w:rsidRPr="00B223F9" w:rsidRDefault="000E5E66" w:rsidP="006952F1">
            <w:pPr>
              <w:spacing w:line="240" w:lineRule="auto"/>
              <w:rPr>
                <w:rFonts w:ascii="Times New Roman" w:hAnsi="Times New Roman"/>
                <w:sz w:val="24"/>
                <w:szCs w:val="24"/>
              </w:rPr>
            </w:pPr>
          </w:p>
          <w:p w14:paraId="793C3AFE" w14:textId="77777777" w:rsidR="000E5E66" w:rsidRPr="00B223F9" w:rsidRDefault="000E5E66" w:rsidP="006952F1">
            <w:pPr>
              <w:spacing w:line="240" w:lineRule="auto"/>
              <w:rPr>
                <w:rFonts w:ascii="Times New Roman" w:hAnsi="Times New Roman"/>
                <w:sz w:val="24"/>
                <w:szCs w:val="24"/>
              </w:rPr>
            </w:pPr>
          </w:p>
          <w:p w14:paraId="16B00DCC" w14:textId="77777777" w:rsidR="000E5E66" w:rsidRPr="00B223F9" w:rsidRDefault="000E5E66" w:rsidP="006952F1">
            <w:pPr>
              <w:spacing w:line="240" w:lineRule="auto"/>
              <w:rPr>
                <w:rFonts w:ascii="Times New Roman" w:hAnsi="Times New Roman"/>
                <w:sz w:val="24"/>
                <w:szCs w:val="24"/>
              </w:rPr>
            </w:pPr>
          </w:p>
          <w:p w14:paraId="7B0E17C2" w14:textId="77777777" w:rsidR="000E5E66" w:rsidRPr="00B223F9" w:rsidRDefault="000E5E66" w:rsidP="006952F1">
            <w:pPr>
              <w:spacing w:line="240" w:lineRule="auto"/>
              <w:rPr>
                <w:rFonts w:ascii="Times New Roman" w:hAnsi="Times New Roman"/>
                <w:sz w:val="24"/>
                <w:szCs w:val="24"/>
              </w:rPr>
            </w:pPr>
          </w:p>
          <w:p w14:paraId="66B266B5" w14:textId="77777777" w:rsidR="000E5E66" w:rsidRPr="00B223F9" w:rsidRDefault="000E5E66" w:rsidP="006952F1">
            <w:pPr>
              <w:spacing w:line="240" w:lineRule="auto"/>
              <w:rPr>
                <w:rFonts w:ascii="Times New Roman" w:hAnsi="Times New Roman"/>
                <w:sz w:val="24"/>
                <w:szCs w:val="24"/>
              </w:rPr>
            </w:pPr>
          </w:p>
          <w:p w14:paraId="651B2A0F" w14:textId="77777777" w:rsidR="000E5E66" w:rsidRPr="00B223F9" w:rsidRDefault="000E5E66" w:rsidP="006952F1">
            <w:pPr>
              <w:spacing w:line="240" w:lineRule="auto"/>
              <w:rPr>
                <w:rFonts w:ascii="Times New Roman" w:hAnsi="Times New Roman"/>
                <w:sz w:val="24"/>
                <w:szCs w:val="24"/>
              </w:rPr>
            </w:pPr>
          </w:p>
          <w:p w14:paraId="5E296866" w14:textId="0C4244D1" w:rsidR="000E5E66" w:rsidRPr="00B223F9" w:rsidRDefault="00390C4C" w:rsidP="006952F1">
            <w:pPr>
              <w:spacing w:line="240" w:lineRule="auto"/>
              <w:rPr>
                <w:rFonts w:ascii="Times New Roman" w:hAnsi="Times New Roman"/>
                <w:sz w:val="24"/>
                <w:szCs w:val="24"/>
              </w:rPr>
            </w:pPr>
            <w:r w:rsidRPr="00B223F9">
              <w:rPr>
                <w:rFonts w:ascii="Times New Roman" w:hAnsi="Times New Roman"/>
                <w:sz w:val="24"/>
                <w:szCs w:val="24"/>
              </w:rPr>
              <w:t>4</w:t>
            </w:r>
            <w:r w:rsidR="000E5E66" w:rsidRPr="00B223F9">
              <w:rPr>
                <w:rFonts w:ascii="Times New Roman" w:hAnsi="Times New Roman"/>
                <w:sz w:val="24"/>
                <w:szCs w:val="24"/>
              </w:rPr>
              <w:t>5 мин.</w:t>
            </w:r>
          </w:p>
          <w:p w14:paraId="759700EB" w14:textId="77777777" w:rsidR="000E5E66" w:rsidRPr="00B223F9" w:rsidRDefault="000E5E66" w:rsidP="006952F1">
            <w:pPr>
              <w:spacing w:line="240" w:lineRule="auto"/>
              <w:rPr>
                <w:rFonts w:ascii="Times New Roman" w:hAnsi="Times New Roman"/>
                <w:sz w:val="24"/>
                <w:szCs w:val="24"/>
              </w:rPr>
            </w:pPr>
          </w:p>
          <w:p w14:paraId="3D0B3ED8"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135 мин.</w:t>
            </w:r>
          </w:p>
        </w:tc>
      </w:tr>
      <w:tr w:rsidR="000E5E66" w:rsidRPr="00B223F9" w14:paraId="179F0738" w14:textId="77777777" w:rsidTr="006952F1">
        <w:tc>
          <w:tcPr>
            <w:tcW w:w="540" w:type="dxa"/>
            <w:tcBorders>
              <w:top w:val="single" w:sz="4" w:space="0" w:color="auto"/>
              <w:left w:val="single" w:sz="4" w:space="0" w:color="auto"/>
              <w:bottom w:val="single" w:sz="4" w:space="0" w:color="auto"/>
              <w:right w:val="single" w:sz="4" w:space="0" w:color="auto"/>
            </w:tcBorders>
            <w:hideMark/>
          </w:tcPr>
          <w:p w14:paraId="2A05D5B0" w14:textId="767BB929" w:rsidR="000E5E66" w:rsidRPr="00B223F9" w:rsidRDefault="00963F35" w:rsidP="006952F1">
            <w:pPr>
              <w:spacing w:line="240" w:lineRule="auto"/>
              <w:rPr>
                <w:rFonts w:ascii="Times New Roman" w:hAnsi="Times New Roman"/>
                <w:sz w:val="24"/>
                <w:szCs w:val="24"/>
              </w:rPr>
            </w:pPr>
            <w:bookmarkStart w:id="0" w:name="_Hlk36670007"/>
            <w:r>
              <w:rPr>
                <w:rFonts w:ascii="Times New Roman" w:hAnsi="Times New Roman"/>
                <w:sz w:val="24"/>
                <w:szCs w:val="24"/>
              </w:rPr>
              <w:t>23</w:t>
            </w:r>
          </w:p>
        </w:tc>
        <w:tc>
          <w:tcPr>
            <w:tcW w:w="1888" w:type="dxa"/>
            <w:tcBorders>
              <w:top w:val="single" w:sz="4" w:space="0" w:color="auto"/>
              <w:left w:val="single" w:sz="4" w:space="0" w:color="auto"/>
              <w:bottom w:val="single" w:sz="4" w:space="0" w:color="auto"/>
              <w:right w:val="single" w:sz="4" w:space="0" w:color="auto"/>
            </w:tcBorders>
            <w:hideMark/>
          </w:tcPr>
          <w:p w14:paraId="3CE38D4A" w14:textId="23EB66F9" w:rsidR="000E5E66" w:rsidRPr="00B223F9" w:rsidRDefault="0065229D" w:rsidP="006952F1">
            <w:pPr>
              <w:spacing w:line="240" w:lineRule="auto"/>
              <w:rPr>
                <w:rFonts w:ascii="Times New Roman" w:hAnsi="Times New Roman"/>
                <w:sz w:val="24"/>
                <w:szCs w:val="24"/>
              </w:rPr>
            </w:pPr>
            <w:r>
              <w:rPr>
                <w:rFonts w:ascii="Times New Roman" w:hAnsi="Times New Roman"/>
                <w:sz w:val="24"/>
                <w:szCs w:val="24"/>
              </w:rPr>
              <w:t>2</w:t>
            </w:r>
            <w:r w:rsidR="005F0987">
              <w:rPr>
                <w:rFonts w:ascii="Times New Roman" w:hAnsi="Times New Roman"/>
                <w:sz w:val="24"/>
                <w:szCs w:val="24"/>
              </w:rPr>
              <w:t>8</w:t>
            </w:r>
            <w:r w:rsidR="000E5E66" w:rsidRPr="00B223F9">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tcPr>
          <w:p w14:paraId="00B02D3F" w14:textId="3A9B810F"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2C4358">
              <w:rPr>
                <w:rFonts w:ascii="Times New Roman" w:hAnsi="Times New Roman"/>
                <w:sz w:val="24"/>
                <w:szCs w:val="24"/>
              </w:rPr>
              <w:t>3</w:t>
            </w:r>
            <w:r w:rsidRPr="00B223F9">
              <w:rPr>
                <w:rFonts w:ascii="Times New Roman" w:hAnsi="Times New Roman"/>
                <w:sz w:val="24"/>
                <w:szCs w:val="24"/>
              </w:rPr>
              <w:t>.</w:t>
            </w:r>
          </w:p>
          <w:p w14:paraId="01C489CE" w14:textId="17FDD60D"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1C9CECFC"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4B3C3139"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5F3941F4"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32A41D36"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4 подъём туловища +2 кг. (30-40 раз по 5 подхода)</w:t>
            </w:r>
          </w:p>
          <w:p w14:paraId="5D0165D9"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5 гиперэкстензии + 2 кг. (30-40 раз по 5 подхода)</w:t>
            </w:r>
          </w:p>
          <w:p w14:paraId="00097284" w14:textId="77777777" w:rsidR="00CD0382" w:rsidRPr="00B223F9" w:rsidRDefault="00CD0382" w:rsidP="006952F1">
            <w:pPr>
              <w:spacing w:line="240" w:lineRule="auto"/>
              <w:rPr>
                <w:rFonts w:ascii="Times New Roman" w:hAnsi="Times New Roman"/>
                <w:sz w:val="24"/>
                <w:szCs w:val="24"/>
              </w:rPr>
            </w:pPr>
          </w:p>
          <w:p w14:paraId="0764CF52" w14:textId="77777777" w:rsidR="009D0069" w:rsidRPr="00B223F9" w:rsidRDefault="009D0069" w:rsidP="006952F1">
            <w:pPr>
              <w:spacing w:line="240" w:lineRule="auto"/>
              <w:rPr>
                <w:rFonts w:ascii="Times New Roman" w:hAnsi="Times New Roman"/>
                <w:sz w:val="24"/>
                <w:szCs w:val="24"/>
              </w:rPr>
            </w:pPr>
          </w:p>
          <w:p w14:paraId="433CF0CB" w14:textId="77777777" w:rsidR="001C5C2E" w:rsidRPr="00B223F9" w:rsidRDefault="001C5C2E" w:rsidP="001C5C2E">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13EE6A0D" w14:textId="061F5FA5" w:rsidR="001C5C2E" w:rsidRPr="0001634B" w:rsidRDefault="001C5C2E" w:rsidP="0001634B">
            <w:pPr>
              <w:spacing w:before="288" w:after="288" w:line="240" w:lineRule="auto"/>
              <w:rPr>
                <w:rFonts w:ascii="&amp;quot" w:eastAsia="Times New Roman" w:hAnsi="&amp;quot"/>
                <w:color w:val="444444"/>
                <w:sz w:val="24"/>
                <w:szCs w:val="24"/>
                <w:lang w:eastAsia="ru-RU"/>
              </w:rPr>
            </w:pPr>
            <w:r w:rsidRPr="00B223F9">
              <w:rPr>
                <w:rFonts w:ascii="Times New Roman" w:hAnsi="Times New Roman"/>
                <w:sz w:val="24"/>
                <w:szCs w:val="24"/>
              </w:rPr>
              <w:t>Изучить тему «</w:t>
            </w:r>
            <w:r w:rsidR="0001634B" w:rsidRPr="00B01975">
              <w:rPr>
                <w:rFonts w:ascii="&amp;quot" w:eastAsia="Times New Roman" w:hAnsi="&amp;quot"/>
                <w:color w:val="444444"/>
                <w:sz w:val="24"/>
                <w:szCs w:val="24"/>
                <w:lang w:eastAsia="ru-RU"/>
              </w:rPr>
              <w:t>Гигиенические основы физической культуры. Личная гигиена</w:t>
            </w:r>
            <w:r w:rsidR="0001634B">
              <w:rPr>
                <w:rFonts w:ascii="&amp;quot" w:eastAsia="Times New Roman" w:hAnsi="&amp;quot"/>
                <w:color w:val="444444"/>
                <w:sz w:val="24"/>
                <w:szCs w:val="24"/>
                <w:lang w:eastAsia="ru-RU"/>
              </w:rPr>
              <w:t>»</w:t>
            </w:r>
            <w:r w:rsidR="0001634B" w:rsidRPr="00B01975">
              <w:rPr>
                <w:rFonts w:ascii="&amp;quot" w:eastAsia="Times New Roman" w:hAnsi="&amp;quot"/>
                <w:color w:val="444444"/>
                <w:sz w:val="24"/>
                <w:szCs w:val="24"/>
                <w:lang w:eastAsia="ru-RU"/>
              </w:rPr>
              <w:t>.</w:t>
            </w:r>
          </w:p>
          <w:p w14:paraId="1778333D" w14:textId="77777777" w:rsidR="000E5E66" w:rsidRPr="00B223F9" w:rsidRDefault="000E5E66" w:rsidP="003F7D45">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79527A5B" w14:textId="78D24E55" w:rsidR="000E5E66" w:rsidRPr="00B223F9" w:rsidRDefault="00147931" w:rsidP="006952F1">
            <w:pPr>
              <w:spacing w:line="240" w:lineRule="auto"/>
              <w:rPr>
                <w:rFonts w:ascii="Times New Roman" w:hAnsi="Times New Roman"/>
                <w:sz w:val="24"/>
                <w:szCs w:val="24"/>
              </w:rPr>
            </w:pPr>
            <w:r w:rsidRPr="00B223F9">
              <w:rPr>
                <w:rFonts w:ascii="Times New Roman" w:hAnsi="Times New Roman"/>
                <w:sz w:val="24"/>
                <w:szCs w:val="24"/>
              </w:rPr>
              <w:t>4</w:t>
            </w:r>
            <w:r w:rsidR="00AA5ABC" w:rsidRPr="00B223F9">
              <w:rPr>
                <w:rFonts w:ascii="Times New Roman" w:hAnsi="Times New Roman"/>
                <w:sz w:val="24"/>
                <w:szCs w:val="24"/>
              </w:rPr>
              <w:t>0</w:t>
            </w:r>
            <w:r w:rsidR="000E5E66" w:rsidRPr="00B223F9">
              <w:rPr>
                <w:rFonts w:ascii="Times New Roman" w:hAnsi="Times New Roman"/>
                <w:sz w:val="24"/>
                <w:szCs w:val="24"/>
              </w:rPr>
              <w:t xml:space="preserve"> мин</w:t>
            </w:r>
          </w:p>
          <w:p w14:paraId="6C2CF509" w14:textId="77777777" w:rsidR="000E5E66" w:rsidRPr="00B223F9" w:rsidRDefault="000E5E66" w:rsidP="006952F1">
            <w:pPr>
              <w:spacing w:line="240" w:lineRule="auto"/>
              <w:rPr>
                <w:rFonts w:ascii="Times New Roman" w:hAnsi="Times New Roman"/>
                <w:sz w:val="24"/>
                <w:szCs w:val="24"/>
              </w:rPr>
            </w:pPr>
          </w:p>
          <w:p w14:paraId="13C13D67" w14:textId="1214DF57" w:rsidR="000E5E66" w:rsidRPr="00B223F9" w:rsidRDefault="00400E16" w:rsidP="006952F1">
            <w:pPr>
              <w:spacing w:line="240" w:lineRule="auto"/>
              <w:rPr>
                <w:rFonts w:ascii="Times New Roman" w:hAnsi="Times New Roman"/>
                <w:sz w:val="24"/>
                <w:szCs w:val="24"/>
              </w:rPr>
            </w:pPr>
            <w:r w:rsidRPr="00B223F9">
              <w:rPr>
                <w:rFonts w:ascii="Times New Roman" w:hAnsi="Times New Roman"/>
                <w:sz w:val="24"/>
                <w:szCs w:val="24"/>
              </w:rPr>
              <w:t>50</w:t>
            </w:r>
            <w:r w:rsidR="000E5E66" w:rsidRPr="00B223F9">
              <w:rPr>
                <w:rFonts w:ascii="Times New Roman" w:hAnsi="Times New Roman"/>
                <w:sz w:val="24"/>
                <w:szCs w:val="24"/>
              </w:rPr>
              <w:t xml:space="preserve"> мин.</w:t>
            </w:r>
          </w:p>
          <w:p w14:paraId="775D57E1" w14:textId="77777777" w:rsidR="000E5E66" w:rsidRPr="00B223F9" w:rsidRDefault="000E5E66" w:rsidP="006952F1">
            <w:pPr>
              <w:spacing w:line="240" w:lineRule="auto"/>
              <w:rPr>
                <w:rFonts w:ascii="Times New Roman" w:hAnsi="Times New Roman"/>
                <w:sz w:val="24"/>
                <w:szCs w:val="24"/>
              </w:rPr>
            </w:pPr>
          </w:p>
          <w:p w14:paraId="53014D2C" w14:textId="77777777" w:rsidR="000E5E66" w:rsidRPr="00B223F9" w:rsidRDefault="000E5E66" w:rsidP="006952F1">
            <w:pPr>
              <w:spacing w:line="240" w:lineRule="auto"/>
              <w:rPr>
                <w:rFonts w:ascii="Times New Roman" w:hAnsi="Times New Roman"/>
                <w:sz w:val="24"/>
                <w:szCs w:val="24"/>
              </w:rPr>
            </w:pPr>
          </w:p>
          <w:p w14:paraId="73FA6354" w14:textId="77777777" w:rsidR="000E5E66" w:rsidRPr="00B223F9" w:rsidRDefault="000E5E66" w:rsidP="006952F1">
            <w:pPr>
              <w:spacing w:line="240" w:lineRule="auto"/>
              <w:rPr>
                <w:rFonts w:ascii="Times New Roman" w:hAnsi="Times New Roman"/>
                <w:sz w:val="24"/>
                <w:szCs w:val="24"/>
              </w:rPr>
            </w:pPr>
          </w:p>
          <w:p w14:paraId="67C17F41" w14:textId="77777777" w:rsidR="000E5E66" w:rsidRPr="00B223F9" w:rsidRDefault="000E5E66" w:rsidP="006952F1">
            <w:pPr>
              <w:spacing w:line="240" w:lineRule="auto"/>
              <w:rPr>
                <w:rFonts w:ascii="Times New Roman" w:hAnsi="Times New Roman"/>
                <w:sz w:val="24"/>
                <w:szCs w:val="24"/>
              </w:rPr>
            </w:pPr>
          </w:p>
          <w:p w14:paraId="053BD6A1" w14:textId="77777777" w:rsidR="000E5E66" w:rsidRPr="00B223F9" w:rsidRDefault="000E5E66" w:rsidP="006952F1">
            <w:pPr>
              <w:spacing w:line="240" w:lineRule="auto"/>
              <w:rPr>
                <w:rFonts w:ascii="Times New Roman" w:hAnsi="Times New Roman"/>
                <w:sz w:val="24"/>
                <w:szCs w:val="24"/>
              </w:rPr>
            </w:pPr>
          </w:p>
          <w:p w14:paraId="63A5952F" w14:textId="77777777" w:rsidR="000E5E66" w:rsidRPr="00B223F9" w:rsidRDefault="000E5E66" w:rsidP="006952F1">
            <w:pPr>
              <w:spacing w:line="240" w:lineRule="auto"/>
              <w:rPr>
                <w:rFonts w:ascii="Times New Roman" w:hAnsi="Times New Roman"/>
                <w:sz w:val="24"/>
                <w:szCs w:val="24"/>
              </w:rPr>
            </w:pPr>
          </w:p>
          <w:p w14:paraId="62591CD7" w14:textId="4A727D55" w:rsidR="000E5E66" w:rsidRPr="00B223F9" w:rsidRDefault="00390C4C" w:rsidP="006952F1">
            <w:pPr>
              <w:spacing w:line="240" w:lineRule="auto"/>
              <w:rPr>
                <w:rFonts w:ascii="Times New Roman" w:hAnsi="Times New Roman"/>
                <w:sz w:val="24"/>
                <w:szCs w:val="24"/>
              </w:rPr>
            </w:pPr>
            <w:r w:rsidRPr="00B223F9">
              <w:rPr>
                <w:rFonts w:ascii="Times New Roman" w:hAnsi="Times New Roman"/>
                <w:sz w:val="24"/>
                <w:szCs w:val="24"/>
              </w:rPr>
              <w:t>4</w:t>
            </w:r>
            <w:r w:rsidR="000E5E66" w:rsidRPr="00B223F9">
              <w:rPr>
                <w:rFonts w:ascii="Times New Roman" w:hAnsi="Times New Roman"/>
                <w:sz w:val="24"/>
                <w:szCs w:val="24"/>
              </w:rPr>
              <w:t>5 мин.</w:t>
            </w:r>
          </w:p>
          <w:p w14:paraId="0FB44C1C" w14:textId="77777777" w:rsidR="000E5E66" w:rsidRPr="00B223F9" w:rsidRDefault="000E5E66" w:rsidP="006952F1">
            <w:pPr>
              <w:spacing w:line="240" w:lineRule="auto"/>
              <w:rPr>
                <w:rFonts w:ascii="Times New Roman" w:hAnsi="Times New Roman"/>
                <w:sz w:val="24"/>
                <w:szCs w:val="24"/>
              </w:rPr>
            </w:pPr>
          </w:p>
          <w:p w14:paraId="12D88625"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135 мин.</w:t>
            </w:r>
          </w:p>
        </w:tc>
      </w:tr>
      <w:bookmarkEnd w:id="0"/>
      <w:tr w:rsidR="000E5E66" w:rsidRPr="00B223F9" w14:paraId="77A8BA31" w14:textId="77777777" w:rsidTr="006952F1">
        <w:tc>
          <w:tcPr>
            <w:tcW w:w="540" w:type="dxa"/>
            <w:tcBorders>
              <w:top w:val="single" w:sz="4" w:space="0" w:color="auto"/>
              <w:left w:val="single" w:sz="4" w:space="0" w:color="auto"/>
              <w:bottom w:val="single" w:sz="4" w:space="0" w:color="auto"/>
              <w:right w:val="single" w:sz="4" w:space="0" w:color="auto"/>
            </w:tcBorders>
          </w:tcPr>
          <w:p w14:paraId="4AE4B7A6" w14:textId="603E716B" w:rsidR="000E5E66" w:rsidRPr="00B223F9" w:rsidRDefault="00963F35" w:rsidP="006952F1">
            <w:pPr>
              <w:spacing w:line="240" w:lineRule="auto"/>
              <w:rPr>
                <w:rFonts w:ascii="Times New Roman" w:hAnsi="Times New Roman"/>
                <w:sz w:val="24"/>
                <w:szCs w:val="24"/>
              </w:rPr>
            </w:pPr>
            <w:r>
              <w:rPr>
                <w:rFonts w:ascii="Times New Roman" w:hAnsi="Times New Roman"/>
                <w:sz w:val="24"/>
                <w:szCs w:val="24"/>
              </w:rPr>
              <w:t>24</w:t>
            </w:r>
          </w:p>
        </w:tc>
        <w:tc>
          <w:tcPr>
            <w:tcW w:w="1888" w:type="dxa"/>
            <w:tcBorders>
              <w:top w:val="single" w:sz="4" w:space="0" w:color="auto"/>
              <w:left w:val="single" w:sz="4" w:space="0" w:color="auto"/>
              <w:bottom w:val="single" w:sz="4" w:space="0" w:color="auto"/>
              <w:right w:val="single" w:sz="4" w:space="0" w:color="auto"/>
            </w:tcBorders>
          </w:tcPr>
          <w:p w14:paraId="43664002" w14:textId="04D7227F" w:rsidR="000E5E66" w:rsidRPr="00B223F9" w:rsidRDefault="0065229D" w:rsidP="006952F1">
            <w:pPr>
              <w:spacing w:line="240" w:lineRule="auto"/>
              <w:rPr>
                <w:rFonts w:ascii="Times New Roman" w:hAnsi="Times New Roman"/>
                <w:sz w:val="24"/>
                <w:szCs w:val="24"/>
              </w:rPr>
            </w:pPr>
            <w:r>
              <w:rPr>
                <w:rFonts w:ascii="Times New Roman" w:hAnsi="Times New Roman"/>
                <w:sz w:val="24"/>
                <w:szCs w:val="24"/>
              </w:rPr>
              <w:t>2</w:t>
            </w:r>
            <w:r w:rsidR="005F0987">
              <w:rPr>
                <w:rFonts w:ascii="Times New Roman" w:hAnsi="Times New Roman"/>
                <w:sz w:val="24"/>
                <w:szCs w:val="24"/>
              </w:rPr>
              <w:t>9</w:t>
            </w:r>
            <w:r w:rsidR="000E5E66" w:rsidRPr="00B223F9">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44B26B5C" w14:textId="3CC21C06"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2C4358">
              <w:rPr>
                <w:rFonts w:ascii="Times New Roman" w:hAnsi="Times New Roman"/>
                <w:sz w:val="24"/>
                <w:szCs w:val="24"/>
              </w:rPr>
              <w:t>4</w:t>
            </w:r>
            <w:r w:rsidRPr="00B223F9">
              <w:rPr>
                <w:rFonts w:ascii="Times New Roman" w:hAnsi="Times New Roman"/>
                <w:sz w:val="24"/>
                <w:szCs w:val="24"/>
              </w:rPr>
              <w:t>.</w:t>
            </w:r>
          </w:p>
          <w:p w14:paraId="0BCD9213" w14:textId="19AD2FBE"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3854600D"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17F5A333"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45829226"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3D2DA59B"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lastRenderedPageBreak/>
              <w:t>4 подъём туловища +2 кг. (30-40 раз по 5 подхода)</w:t>
            </w:r>
          </w:p>
          <w:p w14:paraId="1B36F112"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5 гиперэкстензии + 2 кг. (30-40 раз по 5 подхода)</w:t>
            </w:r>
          </w:p>
          <w:p w14:paraId="240D53CF" w14:textId="77777777" w:rsidR="00CD0382" w:rsidRPr="00B223F9" w:rsidRDefault="00CD0382" w:rsidP="006952F1">
            <w:pPr>
              <w:spacing w:line="240" w:lineRule="auto"/>
              <w:rPr>
                <w:rFonts w:ascii="Times New Roman" w:hAnsi="Times New Roman"/>
                <w:sz w:val="24"/>
                <w:szCs w:val="24"/>
              </w:rPr>
            </w:pPr>
          </w:p>
          <w:p w14:paraId="4FA49161" w14:textId="77777777" w:rsidR="000E5E66" w:rsidRPr="00B223F9" w:rsidRDefault="000E5E66" w:rsidP="006952F1">
            <w:pPr>
              <w:spacing w:line="240" w:lineRule="auto"/>
              <w:rPr>
                <w:rFonts w:ascii="Times New Roman" w:hAnsi="Times New Roman"/>
                <w:sz w:val="24"/>
                <w:szCs w:val="24"/>
              </w:rPr>
            </w:pPr>
          </w:p>
          <w:p w14:paraId="776A10AC"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68501955" w14:textId="13E9DBB5" w:rsidR="001C5C2E" w:rsidRPr="0094213C" w:rsidRDefault="001C5C2E" w:rsidP="0094213C">
            <w:pPr>
              <w:spacing w:line="259" w:lineRule="auto"/>
              <w:rPr>
                <w:rFonts w:asciiTheme="minorHAnsi" w:eastAsiaTheme="minorHAnsi" w:hAnsiTheme="minorHAnsi" w:cstheme="minorBidi"/>
                <w:b/>
                <w:bCs/>
              </w:rPr>
            </w:pPr>
            <w:r w:rsidRPr="00B223F9">
              <w:rPr>
                <w:rFonts w:ascii="Times New Roman" w:hAnsi="Times New Roman"/>
                <w:sz w:val="24"/>
                <w:szCs w:val="24"/>
              </w:rPr>
              <w:t>Изучить тему «</w:t>
            </w:r>
            <w:r w:rsidR="0094213C" w:rsidRPr="00070FFD">
              <w:rPr>
                <w:rFonts w:asciiTheme="minorHAnsi" w:eastAsiaTheme="minorHAnsi" w:hAnsiTheme="minorHAnsi" w:cstheme="minorBidi"/>
              </w:rPr>
              <w:t>Режим дня занимающихся физической культурой и спортом</w:t>
            </w:r>
            <w:r w:rsidRPr="00B223F9">
              <w:rPr>
                <w:rFonts w:ascii="Times New Roman" w:hAnsi="Times New Roman"/>
                <w:sz w:val="24"/>
                <w:szCs w:val="24"/>
              </w:rPr>
              <w:t xml:space="preserve">». </w:t>
            </w:r>
          </w:p>
          <w:p w14:paraId="3B193FDA" w14:textId="77777777" w:rsidR="000E5E66" w:rsidRPr="00B223F9" w:rsidRDefault="000E5E66" w:rsidP="001C5C2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2B36D5A" w14:textId="5A71903F" w:rsidR="000E5E66" w:rsidRPr="00B223F9" w:rsidRDefault="00FF4BF1" w:rsidP="006952F1">
            <w:pPr>
              <w:spacing w:line="240" w:lineRule="auto"/>
              <w:rPr>
                <w:rFonts w:ascii="Times New Roman" w:hAnsi="Times New Roman"/>
                <w:sz w:val="24"/>
                <w:szCs w:val="24"/>
              </w:rPr>
            </w:pPr>
            <w:r w:rsidRPr="00B223F9">
              <w:rPr>
                <w:rFonts w:ascii="Times New Roman" w:hAnsi="Times New Roman"/>
                <w:sz w:val="24"/>
                <w:szCs w:val="24"/>
              </w:rPr>
              <w:lastRenderedPageBreak/>
              <w:t>40</w:t>
            </w:r>
            <w:r w:rsidR="000E5E66" w:rsidRPr="00B223F9">
              <w:rPr>
                <w:rFonts w:ascii="Times New Roman" w:hAnsi="Times New Roman"/>
                <w:sz w:val="24"/>
                <w:szCs w:val="24"/>
              </w:rPr>
              <w:t xml:space="preserve"> мин</w:t>
            </w:r>
          </w:p>
          <w:p w14:paraId="487709C2" w14:textId="77777777" w:rsidR="000E5E66" w:rsidRPr="00B223F9" w:rsidRDefault="000E5E66" w:rsidP="006952F1">
            <w:pPr>
              <w:spacing w:line="240" w:lineRule="auto"/>
              <w:rPr>
                <w:rFonts w:ascii="Times New Roman" w:hAnsi="Times New Roman"/>
                <w:sz w:val="24"/>
                <w:szCs w:val="24"/>
              </w:rPr>
            </w:pPr>
          </w:p>
          <w:p w14:paraId="19BE3F2E" w14:textId="1662C7AE" w:rsidR="000E5E66" w:rsidRPr="00B223F9" w:rsidRDefault="00400E16" w:rsidP="006952F1">
            <w:pPr>
              <w:spacing w:line="240" w:lineRule="auto"/>
              <w:rPr>
                <w:rFonts w:ascii="Times New Roman" w:hAnsi="Times New Roman"/>
                <w:sz w:val="24"/>
                <w:szCs w:val="24"/>
              </w:rPr>
            </w:pPr>
            <w:r w:rsidRPr="00B223F9">
              <w:rPr>
                <w:rFonts w:ascii="Times New Roman" w:hAnsi="Times New Roman"/>
                <w:sz w:val="24"/>
                <w:szCs w:val="24"/>
              </w:rPr>
              <w:t>50</w:t>
            </w:r>
            <w:r w:rsidR="000E5E66" w:rsidRPr="00B223F9">
              <w:rPr>
                <w:rFonts w:ascii="Times New Roman" w:hAnsi="Times New Roman"/>
                <w:sz w:val="24"/>
                <w:szCs w:val="24"/>
              </w:rPr>
              <w:t xml:space="preserve"> мин.</w:t>
            </w:r>
          </w:p>
          <w:p w14:paraId="328A8A2C" w14:textId="77777777" w:rsidR="000E5E66" w:rsidRPr="00B223F9" w:rsidRDefault="000E5E66" w:rsidP="006952F1">
            <w:pPr>
              <w:spacing w:line="240" w:lineRule="auto"/>
              <w:rPr>
                <w:rFonts w:ascii="Times New Roman" w:hAnsi="Times New Roman"/>
                <w:sz w:val="24"/>
                <w:szCs w:val="24"/>
              </w:rPr>
            </w:pPr>
          </w:p>
          <w:p w14:paraId="07E3983F" w14:textId="77777777" w:rsidR="000E5E66" w:rsidRPr="00B223F9" w:rsidRDefault="000E5E66" w:rsidP="006952F1">
            <w:pPr>
              <w:spacing w:line="240" w:lineRule="auto"/>
              <w:rPr>
                <w:rFonts w:ascii="Times New Roman" w:hAnsi="Times New Roman"/>
                <w:sz w:val="24"/>
                <w:szCs w:val="24"/>
              </w:rPr>
            </w:pPr>
          </w:p>
          <w:p w14:paraId="41546FB2" w14:textId="77777777" w:rsidR="000E5E66" w:rsidRPr="00B223F9" w:rsidRDefault="000E5E66" w:rsidP="006952F1">
            <w:pPr>
              <w:spacing w:line="240" w:lineRule="auto"/>
              <w:rPr>
                <w:rFonts w:ascii="Times New Roman" w:hAnsi="Times New Roman"/>
                <w:sz w:val="24"/>
                <w:szCs w:val="24"/>
              </w:rPr>
            </w:pPr>
          </w:p>
          <w:p w14:paraId="5F4DCC17" w14:textId="77777777" w:rsidR="000E5E66" w:rsidRPr="00B223F9" w:rsidRDefault="000E5E66" w:rsidP="006952F1">
            <w:pPr>
              <w:spacing w:line="240" w:lineRule="auto"/>
              <w:rPr>
                <w:rFonts w:ascii="Times New Roman" w:hAnsi="Times New Roman"/>
                <w:sz w:val="24"/>
                <w:szCs w:val="24"/>
              </w:rPr>
            </w:pPr>
          </w:p>
          <w:p w14:paraId="469B72AF" w14:textId="77777777" w:rsidR="000E5E66" w:rsidRPr="00B223F9" w:rsidRDefault="000E5E66" w:rsidP="006952F1">
            <w:pPr>
              <w:spacing w:line="240" w:lineRule="auto"/>
              <w:rPr>
                <w:rFonts w:ascii="Times New Roman" w:hAnsi="Times New Roman"/>
                <w:sz w:val="24"/>
                <w:szCs w:val="24"/>
              </w:rPr>
            </w:pPr>
          </w:p>
          <w:p w14:paraId="548B85BB" w14:textId="77777777" w:rsidR="000E5E66" w:rsidRPr="00B223F9" w:rsidRDefault="000E5E66" w:rsidP="006952F1">
            <w:pPr>
              <w:spacing w:line="240" w:lineRule="auto"/>
              <w:rPr>
                <w:rFonts w:ascii="Times New Roman" w:hAnsi="Times New Roman"/>
                <w:sz w:val="24"/>
                <w:szCs w:val="24"/>
              </w:rPr>
            </w:pPr>
          </w:p>
          <w:p w14:paraId="07962ED4" w14:textId="7CEAC741" w:rsidR="000E5E66" w:rsidRPr="00B223F9" w:rsidRDefault="00390C4C" w:rsidP="006952F1">
            <w:pPr>
              <w:spacing w:line="240" w:lineRule="auto"/>
              <w:rPr>
                <w:rFonts w:ascii="Times New Roman" w:hAnsi="Times New Roman"/>
                <w:sz w:val="24"/>
                <w:szCs w:val="24"/>
              </w:rPr>
            </w:pPr>
            <w:r w:rsidRPr="00B223F9">
              <w:rPr>
                <w:rFonts w:ascii="Times New Roman" w:hAnsi="Times New Roman"/>
                <w:sz w:val="24"/>
                <w:szCs w:val="24"/>
              </w:rPr>
              <w:t>4</w:t>
            </w:r>
            <w:r w:rsidR="000E5E66" w:rsidRPr="00B223F9">
              <w:rPr>
                <w:rFonts w:ascii="Times New Roman" w:hAnsi="Times New Roman"/>
                <w:sz w:val="24"/>
                <w:szCs w:val="24"/>
              </w:rPr>
              <w:t>5 мин.</w:t>
            </w:r>
          </w:p>
          <w:p w14:paraId="278F30F7" w14:textId="77777777" w:rsidR="000E5E66" w:rsidRPr="00B223F9" w:rsidRDefault="000E5E66" w:rsidP="006952F1">
            <w:pPr>
              <w:spacing w:line="240" w:lineRule="auto"/>
              <w:rPr>
                <w:rFonts w:ascii="Times New Roman" w:hAnsi="Times New Roman"/>
                <w:sz w:val="24"/>
                <w:szCs w:val="24"/>
              </w:rPr>
            </w:pPr>
          </w:p>
          <w:p w14:paraId="3B56452E"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135 мин.</w:t>
            </w:r>
          </w:p>
        </w:tc>
      </w:tr>
      <w:tr w:rsidR="000E5E66" w:rsidRPr="00B223F9" w14:paraId="73289A42" w14:textId="77777777" w:rsidTr="006952F1">
        <w:tc>
          <w:tcPr>
            <w:tcW w:w="540" w:type="dxa"/>
            <w:tcBorders>
              <w:top w:val="single" w:sz="4" w:space="0" w:color="auto"/>
              <w:left w:val="single" w:sz="4" w:space="0" w:color="auto"/>
              <w:bottom w:val="single" w:sz="4" w:space="0" w:color="auto"/>
              <w:right w:val="single" w:sz="4" w:space="0" w:color="auto"/>
            </w:tcBorders>
          </w:tcPr>
          <w:p w14:paraId="1EFBEAC1" w14:textId="16812FE3" w:rsidR="000E5E66" w:rsidRPr="00B223F9" w:rsidRDefault="00963F35" w:rsidP="006952F1">
            <w:pPr>
              <w:spacing w:line="240" w:lineRule="auto"/>
              <w:rPr>
                <w:rFonts w:ascii="Times New Roman" w:hAnsi="Times New Roman"/>
                <w:sz w:val="24"/>
                <w:szCs w:val="24"/>
              </w:rPr>
            </w:pPr>
            <w:r>
              <w:rPr>
                <w:rFonts w:ascii="Times New Roman" w:hAnsi="Times New Roman"/>
                <w:sz w:val="24"/>
                <w:szCs w:val="24"/>
              </w:rPr>
              <w:lastRenderedPageBreak/>
              <w:t>25</w:t>
            </w:r>
          </w:p>
        </w:tc>
        <w:tc>
          <w:tcPr>
            <w:tcW w:w="1888" w:type="dxa"/>
            <w:tcBorders>
              <w:top w:val="single" w:sz="4" w:space="0" w:color="auto"/>
              <w:left w:val="single" w:sz="4" w:space="0" w:color="auto"/>
              <w:bottom w:val="single" w:sz="4" w:space="0" w:color="auto"/>
              <w:right w:val="single" w:sz="4" w:space="0" w:color="auto"/>
            </w:tcBorders>
          </w:tcPr>
          <w:p w14:paraId="4169B8D1" w14:textId="4798E03B" w:rsidR="000E5E66" w:rsidRPr="00B223F9" w:rsidRDefault="005F0987" w:rsidP="006952F1">
            <w:pPr>
              <w:spacing w:line="240" w:lineRule="auto"/>
              <w:rPr>
                <w:rFonts w:ascii="Times New Roman" w:hAnsi="Times New Roman"/>
                <w:sz w:val="24"/>
                <w:szCs w:val="24"/>
              </w:rPr>
            </w:pPr>
            <w:r>
              <w:rPr>
                <w:rFonts w:ascii="Times New Roman" w:hAnsi="Times New Roman"/>
                <w:sz w:val="24"/>
                <w:szCs w:val="24"/>
              </w:rPr>
              <w:t>30</w:t>
            </w:r>
            <w:r w:rsidR="000E5E66" w:rsidRPr="00B223F9">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0FE40771" w14:textId="5F7B8002"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2C4358">
              <w:rPr>
                <w:rFonts w:ascii="Times New Roman" w:hAnsi="Times New Roman"/>
                <w:sz w:val="24"/>
                <w:szCs w:val="24"/>
              </w:rPr>
              <w:t>5.</w:t>
            </w:r>
          </w:p>
          <w:p w14:paraId="39FE218A" w14:textId="25CAF723"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6CB40F00"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52B055D4"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51D99655"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23691F6F"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4 подъём туловища +2 кг. (30-40 раз по 5 подхода)</w:t>
            </w:r>
          </w:p>
          <w:p w14:paraId="12E7B606"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5 гиперэкстензии + 2 кг. (30-40 раз по 5 подхода)</w:t>
            </w:r>
          </w:p>
          <w:p w14:paraId="7677CB02" w14:textId="77777777" w:rsidR="00CD0382" w:rsidRPr="00B223F9" w:rsidRDefault="00CD0382" w:rsidP="006952F1">
            <w:pPr>
              <w:spacing w:line="240" w:lineRule="auto"/>
              <w:rPr>
                <w:rFonts w:ascii="Times New Roman" w:hAnsi="Times New Roman"/>
                <w:sz w:val="24"/>
                <w:szCs w:val="24"/>
              </w:rPr>
            </w:pPr>
          </w:p>
          <w:p w14:paraId="158B24D4" w14:textId="77777777" w:rsidR="00563EF1" w:rsidRPr="00B223F9" w:rsidRDefault="00563EF1" w:rsidP="006952F1">
            <w:pPr>
              <w:spacing w:line="240" w:lineRule="auto"/>
              <w:rPr>
                <w:rFonts w:ascii="Times New Roman" w:hAnsi="Times New Roman"/>
                <w:sz w:val="24"/>
                <w:szCs w:val="24"/>
              </w:rPr>
            </w:pPr>
          </w:p>
          <w:p w14:paraId="28CE11B8"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17BB84F2" w14:textId="5265EA7B" w:rsidR="001C5C2E" w:rsidRPr="00731101" w:rsidRDefault="001C5C2E" w:rsidP="00731101">
            <w:pPr>
              <w:spacing w:before="288" w:after="288" w:line="240" w:lineRule="auto"/>
              <w:rPr>
                <w:rFonts w:ascii="&amp;quot" w:eastAsia="Times New Roman" w:hAnsi="&amp;quot"/>
                <w:b/>
                <w:bCs/>
                <w:color w:val="444444"/>
                <w:sz w:val="24"/>
                <w:szCs w:val="24"/>
                <w:lang w:eastAsia="ru-RU"/>
              </w:rPr>
            </w:pPr>
            <w:r w:rsidRPr="00B223F9">
              <w:rPr>
                <w:rFonts w:ascii="Times New Roman" w:hAnsi="Times New Roman"/>
                <w:sz w:val="24"/>
                <w:szCs w:val="24"/>
              </w:rPr>
              <w:t>Изучить тему «</w:t>
            </w:r>
            <w:r w:rsidR="00731101" w:rsidRPr="00310CFA">
              <w:rPr>
                <w:rFonts w:ascii="&amp;quot" w:eastAsia="Times New Roman" w:hAnsi="&amp;quot"/>
                <w:color w:val="444444"/>
                <w:sz w:val="24"/>
                <w:szCs w:val="24"/>
                <w:lang w:eastAsia="ru-RU"/>
              </w:rPr>
              <w:t>Гигиена тела</w:t>
            </w:r>
            <w:r w:rsidRPr="00B223F9">
              <w:rPr>
                <w:rFonts w:ascii="Times New Roman" w:hAnsi="Times New Roman"/>
                <w:sz w:val="24"/>
                <w:szCs w:val="24"/>
              </w:rPr>
              <w:t xml:space="preserve">». </w:t>
            </w:r>
          </w:p>
          <w:p w14:paraId="502EAEAC" w14:textId="77777777" w:rsidR="000E5E66" w:rsidRPr="00B223F9" w:rsidRDefault="000E5E66" w:rsidP="001C5C2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29EFEB88"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40 мин</w:t>
            </w:r>
          </w:p>
          <w:p w14:paraId="742B7B39" w14:textId="77777777" w:rsidR="000E5E66" w:rsidRPr="00B223F9" w:rsidRDefault="000E5E66" w:rsidP="006952F1">
            <w:pPr>
              <w:spacing w:line="240" w:lineRule="auto"/>
              <w:rPr>
                <w:rFonts w:ascii="Times New Roman" w:hAnsi="Times New Roman"/>
                <w:sz w:val="24"/>
                <w:szCs w:val="24"/>
              </w:rPr>
            </w:pPr>
          </w:p>
          <w:p w14:paraId="43232A19"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70 мин.</w:t>
            </w:r>
          </w:p>
          <w:p w14:paraId="3712EC9B" w14:textId="77777777" w:rsidR="000E5E66" w:rsidRPr="00B223F9" w:rsidRDefault="000E5E66" w:rsidP="006952F1">
            <w:pPr>
              <w:spacing w:line="240" w:lineRule="auto"/>
              <w:rPr>
                <w:rFonts w:ascii="Times New Roman" w:hAnsi="Times New Roman"/>
                <w:sz w:val="24"/>
                <w:szCs w:val="24"/>
              </w:rPr>
            </w:pPr>
          </w:p>
          <w:p w14:paraId="6C0BC2E2" w14:textId="77777777" w:rsidR="000E5E66" w:rsidRPr="00B223F9" w:rsidRDefault="000E5E66" w:rsidP="006952F1">
            <w:pPr>
              <w:spacing w:line="240" w:lineRule="auto"/>
              <w:rPr>
                <w:rFonts w:ascii="Times New Roman" w:hAnsi="Times New Roman"/>
                <w:sz w:val="24"/>
                <w:szCs w:val="24"/>
              </w:rPr>
            </w:pPr>
          </w:p>
          <w:p w14:paraId="1A404A5F" w14:textId="77777777" w:rsidR="000E5E66" w:rsidRPr="00B223F9" w:rsidRDefault="000E5E66" w:rsidP="006952F1">
            <w:pPr>
              <w:spacing w:line="240" w:lineRule="auto"/>
              <w:rPr>
                <w:rFonts w:ascii="Times New Roman" w:hAnsi="Times New Roman"/>
                <w:sz w:val="24"/>
                <w:szCs w:val="24"/>
              </w:rPr>
            </w:pPr>
          </w:p>
          <w:p w14:paraId="2F71D223" w14:textId="77777777" w:rsidR="000E5E66" w:rsidRPr="00B223F9" w:rsidRDefault="000E5E66" w:rsidP="006952F1">
            <w:pPr>
              <w:spacing w:line="240" w:lineRule="auto"/>
              <w:rPr>
                <w:rFonts w:ascii="Times New Roman" w:hAnsi="Times New Roman"/>
                <w:sz w:val="24"/>
                <w:szCs w:val="24"/>
              </w:rPr>
            </w:pPr>
          </w:p>
          <w:p w14:paraId="3C976853" w14:textId="77777777" w:rsidR="000E5E66" w:rsidRPr="00B223F9" w:rsidRDefault="000E5E66" w:rsidP="006952F1">
            <w:pPr>
              <w:spacing w:line="240" w:lineRule="auto"/>
              <w:rPr>
                <w:rFonts w:ascii="Times New Roman" w:hAnsi="Times New Roman"/>
                <w:sz w:val="24"/>
                <w:szCs w:val="24"/>
              </w:rPr>
            </w:pPr>
          </w:p>
          <w:p w14:paraId="178A094D" w14:textId="77777777" w:rsidR="000E5E66" w:rsidRPr="00B223F9" w:rsidRDefault="000E5E66" w:rsidP="006952F1">
            <w:pPr>
              <w:spacing w:line="240" w:lineRule="auto"/>
              <w:rPr>
                <w:rFonts w:ascii="Times New Roman" w:hAnsi="Times New Roman"/>
                <w:sz w:val="24"/>
                <w:szCs w:val="24"/>
              </w:rPr>
            </w:pPr>
          </w:p>
          <w:p w14:paraId="25939DF3"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70 мин.</w:t>
            </w:r>
          </w:p>
          <w:p w14:paraId="2B1F37FD" w14:textId="77777777" w:rsidR="000E5E66" w:rsidRPr="00B223F9" w:rsidRDefault="000E5E66" w:rsidP="006952F1">
            <w:pPr>
              <w:spacing w:line="240" w:lineRule="auto"/>
              <w:rPr>
                <w:rFonts w:ascii="Times New Roman" w:hAnsi="Times New Roman"/>
                <w:sz w:val="24"/>
                <w:szCs w:val="24"/>
              </w:rPr>
            </w:pPr>
          </w:p>
          <w:p w14:paraId="67B3AE0A"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180 мин.</w:t>
            </w:r>
          </w:p>
        </w:tc>
      </w:tr>
      <w:tr w:rsidR="000E5E66" w:rsidRPr="00B223F9" w14:paraId="365982C2" w14:textId="77777777" w:rsidTr="006952F1">
        <w:tc>
          <w:tcPr>
            <w:tcW w:w="540" w:type="dxa"/>
            <w:tcBorders>
              <w:top w:val="single" w:sz="4" w:space="0" w:color="auto"/>
              <w:left w:val="single" w:sz="4" w:space="0" w:color="auto"/>
              <w:bottom w:val="single" w:sz="4" w:space="0" w:color="auto"/>
              <w:right w:val="single" w:sz="4" w:space="0" w:color="auto"/>
            </w:tcBorders>
          </w:tcPr>
          <w:p w14:paraId="77B2D401" w14:textId="08403C89" w:rsidR="000E5E66" w:rsidRPr="00B223F9" w:rsidRDefault="00605027" w:rsidP="006952F1">
            <w:pPr>
              <w:spacing w:line="240" w:lineRule="auto"/>
              <w:rPr>
                <w:rFonts w:ascii="Times New Roman" w:hAnsi="Times New Roman"/>
                <w:sz w:val="24"/>
                <w:szCs w:val="24"/>
              </w:rPr>
            </w:pPr>
            <w:r w:rsidRPr="00B223F9">
              <w:rPr>
                <w:rFonts w:ascii="Times New Roman" w:hAnsi="Times New Roman"/>
                <w:sz w:val="24"/>
                <w:szCs w:val="24"/>
              </w:rPr>
              <w:t>2</w:t>
            </w:r>
            <w:r w:rsidR="00963F35">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tcPr>
          <w:p w14:paraId="227C1849" w14:textId="3240CB1C" w:rsidR="000E5E66" w:rsidRPr="00B223F9" w:rsidRDefault="002A59B0" w:rsidP="006952F1">
            <w:pPr>
              <w:spacing w:line="240" w:lineRule="auto"/>
              <w:rPr>
                <w:rFonts w:ascii="Times New Roman" w:hAnsi="Times New Roman"/>
                <w:sz w:val="24"/>
                <w:szCs w:val="24"/>
              </w:rPr>
            </w:pPr>
            <w:r>
              <w:rPr>
                <w:rFonts w:ascii="Times New Roman" w:hAnsi="Times New Roman"/>
                <w:sz w:val="24"/>
                <w:szCs w:val="24"/>
              </w:rPr>
              <w:t>01</w:t>
            </w:r>
            <w:r w:rsidR="000E5E66" w:rsidRPr="00B223F9">
              <w:rPr>
                <w:rFonts w:ascii="Times New Roman" w:hAnsi="Times New Roman"/>
                <w:sz w:val="24"/>
                <w:szCs w:val="24"/>
              </w:rPr>
              <w:t>.0</w:t>
            </w:r>
            <w:r>
              <w:rPr>
                <w:rFonts w:ascii="Times New Roman" w:hAnsi="Times New Roman"/>
                <w:sz w:val="24"/>
                <w:szCs w:val="24"/>
              </w:rPr>
              <w:t>5</w:t>
            </w:r>
            <w:r w:rsidR="000E5E66" w:rsidRPr="00B223F9">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0DBC6DFB" w14:textId="08F36F9E"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2C4358">
              <w:rPr>
                <w:rFonts w:ascii="Times New Roman" w:hAnsi="Times New Roman"/>
                <w:sz w:val="24"/>
                <w:szCs w:val="24"/>
              </w:rPr>
              <w:t>6</w:t>
            </w:r>
            <w:r w:rsidRPr="00B223F9">
              <w:rPr>
                <w:rFonts w:ascii="Times New Roman" w:hAnsi="Times New Roman"/>
                <w:sz w:val="24"/>
                <w:szCs w:val="24"/>
              </w:rPr>
              <w:t>.</w:t>
            </w:r>
          </w:p>
          <w:p w14:paraId="10D3F846" w14:textId="5E3ECFB5"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374C8EAF"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0F0AA2F9"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261AE44E"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70B54080"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4 подъём туловища +2 кг. (30-40 раз по 5 подхода)</w:t>
            </w:r>
          </w:p>
          <w:p w14:paraId="7478693B"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5 гиперэкстензии + 2 кг. (30-40 раз по 5 подхода)</w:t>
            </w:r>
          </w:p>
          <w:p w14:paraId="2AB33031" w14:textId="77777777" w:rsidR="00CD0382" w:rsidRPr="00B223F9" w:rsidRDefault="00CD0382" w:rsidP="006952F1">
            <w:pPr>
              <w:spacing w:line="240" w:lineRule="auto"/>
              <w:rPr>
                <w:rFonts w:ascii="Times New Roman" w:hAnsi="Times New Roman"/>
                <w:sz w:val="24"/>
                <w:szCs w:val="24"/>
              </w:rPr>
            </w:pPr>
          </w:p>
          <w:p w14:paraId="4FF987DE"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0FE80937" w14:textId="0E768994" w:rsidR="001C5C2E" w:rsidRPr="00B223F9" w:rsidRDefault="001C5C2E" w:rsidP="001C5C2E">
            <w:pPr>
              <w:spacing w:before="240" w:line="240" w:lineRule="auto"/>
              <w:rPr>
                <w:rFonts w:ascii="Times New Roman" w:hAnsi="Times New Roman"/>
                <w:sz w:val="24"/>
                <w:szCs w:val="24"/>
              </w:rPr>
            </w:pPr>
            <w:r w:rsidRPr="00B223F9">
              <w:rPr>
                <w:rFonts w:ascii="Times New Roman" w:hAnsi="Times New Roman"/>
                <w:sz w:val="24"/>
                <w:szCs w:val="24"/>
              </w:rPr>
              <w:t>Изучить тему «</w:t>
            </w:r>
            <w:r w:rsidR="004C796A" w:rsidRPr="00731101">
              <w:rPr>
                <w:rFonts w:ascii="&amp;quot" w:eastAsia="Times New Roman" w:hAnsi="&amp;quot"/>
                <w:color w:val="444444"/>
                <w:sz w:val="24"/>
                <w:szCs w:val="24"/>
                <w:lang w:eastAsia="ru-RU"/>
              </w:rPr>
              <w:t>Гигиена зрения. Профилактика миопий</w:t>
            </w:r>
            <w:r w:rsidRPr="00B223F9">
              <w:rPr>
                <w:rFonts w:ascii="Times New Roman" w:hAnsi="Times New Roman"/>
                <w:sz w:val="24"/>
                <w:szCs w:val="24"/>
              </w:rPr>
              <w:t xml:space="preserve">». </w:t>
            </w:r>
          </w:p>
          <w:p w14:paraId="11FB5A4A" w14:textId="77777777" w:rsidR="000E5E66" w:rsidRPr="00B223F9" w:rsidRDefault="000E5E66" w:rsidP="001C5C2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72C384E6" w14:textId="2DF75E18" w:rsidR="000E5E66" w:rsidRPr="00B223F9" w:rsidRDefault="00EA229C" w:rsidP="006952F1">
            <w:pPr>
              <w:spacing w:line="240" w:lineRule="auto"/>
              <w:rPr>
                <w:rFonts w:ascii="Times New Roman" w:hAnsi="Times New Roman"/>
                <w:sz w:val="24"/>
                <w:szCs w:val="24"/>
              </w:rPr>
            </w:pPr>
            <w:r w:rsidRPr="00B223F9">
              <w:rPr>
                <w:rFonts w:ascii="Times New Roman" w:hAnsi="Times New Roman"/>
                <w:sz w:val="24"/>
                <w:szCs w:val="24"/>
              </w:rPr>
              <w:t>40</w:t>
            </w:r>
            <w:r w:rsidR="000E5E66" w:rsidRPr="00B223F9">
              <w:rPr>
                <w:rFonts w:ascii="Times New Roman" w:hAnsi="Times New Roman"/>
                <w:sz w:val="24"/>
                <w:szCs w:val="24"/>
              </w:rPr>
              <w:t xml:space="preserve"> мин</w:t>
            </w:r>
          </w:p>
          <w:p w14:paraId="51CE585A" w14:textId="77777777" w:rsidR="000E5E66" w:rsidRPr="00B223F9" w:rsidRDefault="000E5E66" w:rsidP="006952F1">
            <w:pPr>
              <w:spacing w:line="240" w:lineRule="auto"/>
              <w:rPr>
                <w:rFonts w:ascii="Times New Roman" w:hAnsi="Times New Roman"/>
                <w:sz w:val="24"/>
                <w:szCs w:val="24"/>
              </w:rPr>
            </w:pPr>
          </w:p>
          <w:p w14:paraId="742044A4" w14:textId="5F1EEFAB" w:rsidR="000E5E66" w:rsidRPr="00B223F9" w:rsidRDefault="00400E16" w:rsidP="006952F1">
            <w:pPr>
              <w:spacing w:line="240" w:lineRule="auto"/>
              <w:rPr>
                <w:rFonts w:ascii="Times New Roman" w:hAnsi="Times New Roman"/>
                <w:sz w:val="24"/>
                <w:szCs w:val="24"/>
              </w:rPr>
            </w:pPr>
            <w:r w:rsidRPr="00B223F9">
              <w:rPr>
                <w:rFonts w:ascii="Times New Roman" w:hAnsi="Times New Roman"/>
                <w:sz w:val="24"/>
                <w:szCs w:val="24"/>
              </w:rPr>
              <w:t>50</w:t>
            </w:r>
            <w:r w:rsidR="000E5E66" w:rsidRPr="00B223F9">
              <w:rPr>
                <w:rFonts w:ascii="Times New Roman" w:hAnsi="Times New Roman"/>
                <w:sz w:val="24"/>
                <w:szCs w:val="24"/>
              </w:rPr>
              <w:t xml:space="preserve"> мин.</w:t>
            </w:r>
          </w:p>
          <w:p w14:paraId="14F64084" w14:textId="77777777" w:rsidR="000E5E66" w:rsidRPr="00B223F9" w:rsidRDefault="000E5E66" w:rsidP="006952F1">
            <w:pPr>
              <w:spacing w:line="240" w:lineRule="auto"/>
              <w:rPr>
                <w:rFonts w:ascii="Times New Roman" w:hAnsi="Times New Roman"/>
                <w:sz w:val="24"/>
                <w:szCs w:val="24"/>
              </w:rPr>
            </w:pPr>
          </w:p>
          <w:p w14:paraId="4615C206" w14:textId="77777777" w:rsidR="000E5E66" w:rsidRPr="00B223F9" w:rsidRDefault="000E5E66" w:rsidP="006952F1">
            <w:pPr>
              <w:spacing w:line="240" w:lineRule="auto"/>
              <w:rPr>
                <w:rFonts w:ascii="Times New Roman" w:hAnsi="Times New Roman"/>
                <w:sz w:val="24"/>
                <w:szCs w:val="24"/>
              </w:rPr>
            </w:pPr>
          </w:p>
          <w:p w14:paraId="4BC13140" w14:textId="77777777" w:rsidR="000E5E66" w:rsidRPr="00B223F9" w:rsidRDefault="000E5E66" w:rsidP="006952F1">
            <w:pPr>
              <w:spacing w:line="240" w:lineRule="auto"/>
              <w:rPr>
                <w:rFonts w:ascii="Times New Roman" w:hAnsi="Times New Roman"/>
                <w:sz w:val="24"/>
                <w:szCs w:val="24"/>
              </w:rPr>
            </w:pPr>
          </w:p>
          <w:p w14:paraId="4D8B529E" w14:textId="77777777" w:rsidR="000E5E66" w:rsidRPr="00B223F9" w:rsidRDefault="000E5E66" w:rsidP="006952F1">
            <w:pPr>
              <w:spacing w:line="240" w:lineRule="auto"/>
              <w:rPr>
                <w:rFonts w:ascii="Times New Roman" w:hAnsi="Times New Roman"/>
                <w:sz w:val="24"/>
                <w:szCs w:val="24"/>
              </w:rPr>
            </w:pPr>
          </w:p>
          <w:p w14:paraId="74ED6697" w14:textId="77777777" w:rsidR="000E5E66" w:rsidRPr="00B223F9" w:rsidRDefault="000E5E66" w:rsidP="006952F1">
            <w:pPr>
              <w:spacing w:line="240" w:lineRule="auto"/>
              <w:rPr>
                <w:rFonts w:ascii="Times New Roman" w:hAnsi="Times New Roman"/>
                <w:sz w:val="24"/>
                <w:szCs w:val="24"/>
              </w:rPr>
            </w:pPr>
          </w:p>
          <w:p w14:paraId="52859DF9" w14:textId="77777777" w:rsidR="000E5E66" w:rsidRPr="00B223F9" w:rsidRDefault="000E5E66" w:rsidP="006952F1">
            <w:pPr>
              <w:spacing w:line="240" w:lineRule="auto"/>
              <w:rPr>
                <w:rFonts w:ascii="Times New Roman" w:hAnsi="Times New Roman"/>
                <w:sz w:val="24"/>
                <w:szCs w:val="24"/>
              </w:rPr>
            </w:pPr>
          </w:p>
          <w:p w14:paraId="6B0A41AE" w14:textId="74C54490" w:rsidR="000E5E66" w:rsidRPr="00B223F9" w:rsidRDefault="001716FB" w:rsidP="006952F1">
            <w:pPr>
              <w:spacing w:line="240" w:lineRule="auto"/>
              <w:rPr>
                <w:rFonts w:ascii="Times New Roman" w:hAnsi="Times New Roman"/>
                <w:sz w:val="24"/>
                <w:szCs w:val="24"/>
              </w:rPr>
            </w:pPr>
            <w:r w:rsidRPr="00B223F9">
              <w:rPr>
                <w:rFonts w:ascii="Times New Roman" w:hAnsi="Times New Roman"/>
                <w:sz w:val="24"/>
                <w:szCs w:val="24"/>
              </w:rPr>
              <w:t>4</w:t>
            </w:r>
            <w:r w:rsidR="000E5E66" w:rsidRPr="00B223F9">
              <w:rPr>
                <w:rFonts w:ascii="Times New Roman" w:hAnsi="Times New Roman"/>
                <w:sz w:val="24"/>
                <w:szCs w:val="24"/>
              </w:rPr>
              <w:t>5 мин.</w:t>
            </w:r>
          </w:p>
          <w:p w14:paraId="0386A374" w14:textId="77777777" w:rsidR="000E5E66" w:rsidRPr="00B223F9" w:rsidRDefault="000E5E66" w:rsidP="006952F1">
            <w:pPr>
              <w:spacing w:line="240" w:lineRule="auto"/>
              <w:rPr>
                <w:rFonts w:ascii="Times New Roman" w:hAnsi="Times New Roman"/>
                <w:sz w:val="24"/>
                <w:szCs w:val="24"/>
              </w:rPr>
            </w:pPr>
          </w:p>
          <w:p w14:paraId="5F395AB4"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135 мин.</w:t>
            </w:r>
          </w:p>
        </w:tc>
      </w:tr>
      <w:tr w:rsidR="000E5E66" w:rsidRPr="00B223F9" w14:paraId="3D186207" w14:textId="77777777" w:rsidTr="006952F1">
        <w:tc>
          <w:tcPr>
            <w:tcW w:w="540" w:type="dxa"/>
            <w:tcBorders>
              <w:top w:val="single" w:sz="4" w:space="0" w:color="auto"/>
              <w:left w:val="single" w:sz="4" w:space="0" w:color="auto"/>
              <w:bottom w:val="single" w:sz="4" w:space="0" w:color="auto"/>
              <w:right w:val="single" w:sz="4" w:space="0" w:color="auto"/>
            </w:tcBorders>
          </w:tcPr>
          <w:p w14:paraId="22FA1E60" w14:textId="0E865A7F" w:rsidR="000E5E66" w:rsidRPr="00B223F9" w:rsidRDefault="00605027" w:rsidP="006952F1">
            <w:pPr>
              <w:spacing w:line="240" w:lineRule="auto"/>
              <w:rPr>
                <w:rFonts w:ascii="Times New Roman" w:hAnsi="Times New Roman"/>
                <w:sz w:val="24"/>
                <w:szCs w:val="24"/>
              </w:rPr>
            </w:pPr>
            <w:r w:rsidRPr="00B223F9">
              <w:rPr>
                <w:rFonts w:ascii="Times New Roman" w:hAnsi="Times New Roman"/>
                <w:sz w:val="24"/>
                <w:szCs w:val="24"/>
              </w:rPr>
              <w:t>2</w:t>
            </w:r>
            <w:r w:rsidR="00963F35">
              <w:rPr>
                <w:rFonts w:ascii="Times New Roman" w:hAnsi="Times New Roman"/>
                <w:sz w:val="24"/>
                <w:szCs w:val="24"/>
              </w:rPr>
              <w:t>7</w:t>
            </w:r>
          </w:p>
        </w:tc>
        <w:tc>
          <w:tcPr>
            <w:tcW w:w="1888" w:type="dxa"/>
            <w:tcBorders>
              <w:top w:val="single" w:sz="4" w:space="0" w:color="auto"/>
              <w:left w:val="single" w:sz="4" w:space="0" w:color="auto"/>
              <w:bottom w:val="single" w:sz="4" w:space="0" w:color="auto"/>
              <w:right w:val="single" w:sz="4" w:space="0" w:color="auto"/>
            </w:tcBorders>
          </w:tcPr>
          <w:p w14:paraId="706C10CE" w14:textId="2ED81FAA" w:rsidR="000E5E66" w:rsidRPr="00B223F9" w:rsidRDefault="002A59B0" w:rsidP="006952F1">
            <w:pPr>
              <w:spacing w:line="240" w:lineRule="auto"/>
              <w:rPr>
                <w:rFonts w:ascii="Times New Roman" w:hAnsi="Times New Roman"/>
                <w:sz w:val="24"/>
                <w:szCs w:val="24"/>
              </w:rPr>
            </w:pPr>
            <w:r>
              <w:rPr>
                <w:rFonts w:ascii="Times New Roman" w:hAnsi="Times New Roman"/>
                <w:sz w:val="24"/>
                <w:szCs w:val="24"/>
              </w:rPr>
              <w:t>02</w:t>
            </w:r>
            <w:r w:rsidR="000E5E66" w:rsidRPr="00B223F9">
              <w:rPr>
                <w:rFonts w:ascii="Times New Roman" w:hAnsi="Times New Roman"/>
                <w:sz w:val="24"/>
                <w:szCs w:val="24"/>
              </w:rPr>
              <w:t>.0</w:t>
            </w:r>
            <w:r>
              <w:rPr>
                <w:rFonts w:ascii="Times New Roman" w:hAnsi="Times New Roman"/>
                <w:sz w:val="24"/>
                <w:szCs w:val="24"/>
              </w:rPr>
              <w:t>5</w:t>
            </w:r>
            <w:r w:rsidR="000E5E66" w:rsidRPr="00B223F9">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7CCD970F" w14:textId="6F24C542"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2C4358">
              <w:rPr>
                <w:rFonts w:ascii="Times New Roman" w:hAnsi="Times New Roman"/>
                <w:sz w:val="24"/>
                <w:szCs w:val="24"/>
              </w:rPr>
              <w:t>7</w:t>
            </w:r>
          </w:p>
          <w:p w14:paraId="76290DC3" w14:textId="4A69EAA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4D2CD9F7"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4CB2BC03"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7FE38C6A"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578EA9BB"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4 подъём туловища +2 кг. (30-40 раз по 5 подхода)</w:t>
            </w:r>
          </w:p>
          <w:p w14:paraId="17124214"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5 гиперэкстензии + 2 кг. (30-40 раз по 5 подхода)</w:t>
            </w:r>
          </w:p>
          <w:p w14:paraId="5C5BEA00" w14:textId="77777777" w:rsidR="00CD0382" w:rsidRPr="00B223F9" w:rsidRDefault="00CD0382" w:rsidP="006952F1">
            <w:pPr>
              <w:spacing w:line="240" w:lineRule="auto"/>
              <w:rPr>
                <w:rFonts w:ascii="Times New Roman" w:hAnsi="Times New Roman"/>
                <w:sz w:val="24"/>
                <w:szCs w:val="24"/>
              </w:rPr>
            </w:pPr>
          </w:p>
          <w:p w14:paraId="28C9CAA3"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33F50F72" w14:textId="1AD95CCA" w:rsidR="000E5E66" w:rsidRPr="00B223F9" w:rsidRDefault="001C5C2E" w:rsidP="00D0389F">
            <w:pPr>
              <w:spacing w:before="288" w:after="288" w:line="240" w:lineRule="auto"/>
              <w:rPr>
                <w:rFonts w:ascii="Times New Roman" w:hAnsi="Times New Roman"/>
                <w:sz w:val="24"/>
                <w:szCs w:val="24"/>
              </w:rPr>
            </w:pPr>
            <w:r w:rsidRPr="00B223F9">
              <w:rPr>
                <w:rFonts w:ascii="Times New Roman" w:hAnsi="Times New Roman"/>
                <w:sz w:val="24"/>
                <w:szCs w:val="24"/>
              </w:rPr>
              <w:lastRenderedPageBreak/>
              <w:t xml:space="preserve">Изучить тему </w:t>
            </w:r>
            <w:r w:rsidR="005E24A7" w:rsidRPr="00B223F9">
              <w:rPr>
                <w:rFonts w:ascii="Times New Roman" w:hAnsi="Times New Roman"/>
                <w:sz w:val="24"/>
                <w:szCs w:val="24"/>
              </w:rPr>
              <w:t>«</w:t>
            </w:r>
            <w:r w:rsidR="00D0389F" w:rsidRPr="000A40F5">
              <w:rPr>
                <w:rFonts w:ascii="&amp;quot" w:eastAsia="Times New Roman" w:hAnsi="&amp;quot"/>
                <w:color w:val="444444"/>
                <w:sz w:val="24"/>
                <w:szCs w:val="24"/>
                <w:lang w:eastAsia="ru-RU"/>
              </w:rPr>
              <w:t>Гигиена слу</w:t>
            </w:r>
            <w:r w:rsidR="00D0389F">
              <w:rPr>
                <w:rFonts w:ascii="&amp;quot" w:eastAsia="Times New Roman" w:hAnsi="&amp;quot"/>
                <w:color w:val="444444"/>
                <w:sz w:val="24"/>
                <w:szCs w:val="24"/>
                <w:lang w:eastAsia="ru-RU"/>
              </w:rPr>
              <w:t>ха</w:t>
            </w:r>
            <w:r w:rsidR="005E24A7" w:rsidRPr="00B223F9">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5B5E47A7"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lastRenderedPageBreak/>
              <w:t>40 мин</w:t>
            </w:r>
          </w:p>
          <w:p w14:paraId="4AEFB732" w14:textId="77777777" w:rsidR="000E5E66" w:rsidRPr="00B223F9" w:rsidRDefault="000E5E66" w:rsidP="006952F1">
            <w:pPr>
              <w:spacing w:line="240" w:lineRule="auto"/>
              <w:rPr>
                <w:rFonts w:ascii="Times New Roman" w:hAnsi="Times New Roman"/>
                <w:sz w:val="24"/>
                <w:szCs w:val="24"/>
              </w:rPr>
            </w:pPr>
          </w:p>
          <w:p w14:paraId="6953D7B9"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70 мин.</w:t>
            </w:r>
          </w:p>
          <w:p w14:paraId="5087B6E3" w14:textId="77777777" w:rsidR="000E5E66" w:rsidRPr="00B223F9" w:rsidRDefault="000E5E66" w:rsidP="006952F1">
            <w:pPr>
              <w:spacing w:line="240" w:lineRule="auto"/>
              <w:rPr>
                <w:rFonts w:ascii="Times New Roman" w:hAnsi="Times New Roman"/>
                <w:sz w:val="24"/>
                <w:szCs w:val="24"/>
              </w:rPr>
            </w:pPr>
          </w:p>
          <w:p w14:paraId="018004C6" w14:textId="77777777" w:rsidR="000E5E66" w:rsidRPr="00B223F9" w:rsidRDefault="000E5E66" w:rsidP="006952F1">
            <w:pPr>
              <w:spacing w:line="240" w:lineRule="auto"/>
              <w:rPr>
                <w:rFonts w:ascii="Times New Roman" w:hAnsi="Times New Roman"/>
                <w:sz w:val="24"/>
                <w:szCs w:val="24"/>
              </w:rPr>
            </w:pPr>
          </w:p>
          <w:p w14:paraId="2743DF65" w14:textId="77777777" w:rsidR="000E5E66" w:rsidRPr="00B223F9" w:rsidRDefault="000E5E66" w:rsidP="006952F1">
            <w:pPr>
              <w:spacing w:line="240" w:lineRule="auto"/>
              <w:rPr>
                <w:rFonts w:ascii="Times New Roman" w:hAnsi="Times New Roman"/>
                <w:sz w:val="24"/>
                <w:szCs w:val="24"/>
              </w:rPr>
            </w:pPr>
          </w:p>
          <w:p w14:paraId="71DDF9C2" w14:textId="77777777" w:rsidR="000E5E66" w:rsidRPr="00B223F9" w:rsidRDefault="000E5E66" w:rsidP="006952F1">
            <w:pPr>
              <w:spacing w:line="240" w:lineRule="auto"/>
              <w:rPr>
                <w:rFonts w:ascii="Times New Roman" w:hAnsi="Times New Roman"/>
                <w:sz w:val="24"/>
                <w:szCs w:val="24"/>
              </w:rPr>
            </w:pPr>
          </w:p>
          <w:p w14:paraId="6BC38B89" w14:textId="77777777" w:rsidR="000E5E66" w:rsidRPr="00B223F9" w:rsidRDefault="000E5E66" w:rsidP="006952F1">
            <w:pPr>
              <w:spacing w:line="240" w:lineRule="auto"/>
              <w:rPr>
                <w:rFonts w:ascii="Times New Roman" w:hAnsi="Times New Roman"/>
                <w:sz w:val="24"/>
                <w:szCs w:val="24"/>
              </w:rPr>
            </w:pPr>
          </w:p>
          <w:p w14:paraId="47CCF956" w14:textId="77777777" w:rsidR="000E5E66" w:rsidRPr="00B223F9" w:rsidRDefault="000E5E66" w:rsidP="006952F1">
            <w:pPr>
              <w:spacing w:line="240" w:lineRule="auto"/>
              <w:rPr>
                <w:rFonts w:ascii="Times New Roman" w:hAnsi="Times New Roman"/>
                <w:sz w:val="24"/>
                <w:szCs w:val="24"/>
              </w:rPr>
            </w:pPr>
          </w:p>
          <w:p w14:paraId="1D8627BE"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70 мин.</w:t>
            </w:r>
          </w:p>
          <w:p w14:paraId="3EAF7326" w14:textId="77777777" w:rsidR="000E5E66" w:rsidRPr="00B223F9" w:rsidRDefault="000E5E66" w:rsidP="006952F1">
            <w:pPr>
              <w:spacing w:line="240" w:lineRule="auto"/>
              <w:rPr>
                <w:rFonts w:ascii="Times New Roman" w:hAnsi="Times New Roman"/>
                <w:sz w:val="24"/>
                <w:szCs w:val="24"/>
              </w:rPr>
            </w:pPr>
          </w:p>
          <w:p w14:paraId="6BE14B73"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180 мин.</w:t>
            </w:r>
          </w:p>
        </w:tc>
      </w:tr>
    </w:tbl>
    <w:p w14:paraId="6B758C12" w14:textId="77777777" w:rsidR="000E5E66" w:rsidRPr="00B223F9" w:rsidRDefault="000E5E66" w:rsidP="000E5E66">
      <w:pPr>
        <w:rPr>
          <w:rFonts w:ascii="Times New Roman" w:hAnsi="Times New Roman"/>
          <w:sz w:val="24"/>
          <w:szCs w:val="24"/>
        </w:rPr>
      </w:pPr>
    </w:p>
    <w:p w14:paraId="67297769" w14:textId="6B85D8F9" w:rsidR="006A2AC0" w:rsidRDefault="00B145C0" w:rsidP="004F1DC1">
      <w:pPr>
        <w:spacing w:line="259" w:lineRule="auto"/>
        <w:jc w:val="center"/>
        <w:rPr>
          <w:rFonts w:ascii="Times New Roman" w:eastAsiaTheme="minorHAnsi" w:hAnsi="Times New Roman"/>
          <w:sz w:val="24"/>
          <w:szCs w:val="24"/>
        </w:rPr>
      </w:pPr>
      <w:r>
        <w:rPr>
          <w:rFonts w:ascii="Times New Roman" w:eastAsiaTheme="minorHAnsi" w:hAnsi="Times New Roman"/>
          <w:sz w:val="24"/>
          <w:szCs w:val="24"/>
        </w:rPr>
        <w:t>План ОРУ № 2.</w:t>
      </w:r>
    </w:p>
    <w:tbl>
      <w:tblPr>
        <w:tblStyle w:val="8"/>
        <w:tblW w:w="0" w:type="auto"/>
        <w:tblInd w:w="0" w:type="dxa"/>
        <w:tblLook w:val="04A0" w:firstRow="1" w:lastRow="0" w:firstColumn="1" w:lastColumn="0" w:noHBand="0" w:noVBand="1"/>
      </w:tblPr>
      <w:tblGrid>
        <w:gridCol w:w="562"/>
        <w:gridCol w:w="7230"/>
        <w:gridCol w:w="1553"/>
      </w:tblGrid>
      <w:tr w:rsidR="00B145C0" w:rsidRPr="00B145C0" w14:paraId="39ABBC97" w14:textId="77777777" w:rsidTr="00603A2C">
        <w:tc>
          <w:tcPr>
            <w:tcW w:w="562" w:type="dxa"/>
          </w:tcPr>
          <w:p w14:paraId="13D23A98"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31E8F79"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Times New Roman" w:eastAsiaTheme="minorHAnsi" w:hAnsi="Times New Roman"/>
              </w:rPr>
              <w:t>Содержание</w:t>
            </w:r>
          </w:p>
        </w:tc>
        <w:tc>
          <w:tcPr>
            <w:tcW w:w="1553" w:type="dxa"/>
            <w:tcBorders>
              <w:top w:val="single" w:sz="4" w:space="0" w:color="auto"/>
              <w:left w:val="single" w:sz="4" w:space="0" w:color="auto"/>
              <w:bottom w:val="single" w:sz="4" w:space="0" w:color="auto"/>
              <w:right w:val="single" w:sz="4" w:space="0" w:color="auto"/>
            </w:tcBorders>
          </w:tcPr>
          <w:p w14:paraId="4672B58D"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Times New Roman" w:eastAsiaTheme="minorHAnsi" w:hAnsi="Times New Roman"/>
              </w:rPr>
              <w:t>Дозировка</w:t>
            </w:r>
          </w:p>
        </w:tc>
      </w:tr>
      <w:tr w:rsidR="00B145C0" w:rsidRPr="00B145C0" w14:paraId="7B1D5997" w14:textId="77777777" w:rsidTr="00603A2C">
        <w:tc>
          <w:tcPr>
            <w:tcW w:w="562" w:type="dxa"/>
          </w:tcPr>
          <w:p w14:paraId="0C6EB996"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1</w:t>
            </w:r>
          </w:p>
        </w:tc>
        <w:tc>
          <w:tcPr>
            <w:tcW w:w="7230" w:type="dxa"/>
          </w:tcPr>
          <w:p w14:paraId="0ED262F9" w14:textId="77777777" w:rsidR="00B145C0" w:rsidRPr="00B145C0" w:rsidRDefault="00B145C0" w:rsidP="00B145C0">
            <w:pPr>
              <w:spacing w:line="240" w:lineRule="auto"/>
              <w:rPr>
                <w:rFonts w:ascii="&amp;quot" w:eastAsia="Times New Roman" w:hAnsi="&amp;quot"/>
                <w:color w:val="000000"/>
                <w:sz w:val="24"/>
                <w:szCs w:val="24"/>
                <w:lang w:eastAsia="ru-RU"/>
              </w:rPr>
            </w:pPr>
            <w:r w:rsidRPr="00B145C0">
              <w:rPr>
                <w:rFonts w:ascii="Times New Roman" w:eastAsiaTheme="minorHAnsi" w:hAnsi="Times New Roman"/>
                <w:sz w:val="24"/>
                <w:szCs w:val="24"/>
              </w:rPr>
              <w:t xml:space="preserve"> Бег на месте.</w:t>
            </w:r>
          </w:p>
        </w:tc>
        <w:tc>
          <w:tcPr>
            <w:tcW w:w="1553" w:type="dxa"/>
          </w:tcPr>
          <w:p w14:paraId="382B95C4"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 xml:space="preserve">    20 мин.</w:t>
            </w:r>
          </w:p>
        </w:tc>
      </w:tr>
      <w:tr w:rsidR="00B145C0" w:rsidRPr="00B145C0" w14:paraId="19A0329E" w14:textId="77777777" w:rsidTr="00603A2C">
        <w:tc>
          <w:tcPr>
            <w:tcW w:w="562" w:type="dxa"/>
          </w:tcPr>
          <w:p w14:paraId="3002EA72"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2</w:t>
            </w:r>
          </w:p>
        </w:tc>
        <w:tc>
          <w:tcPr>
            <w:tcW w:w="7230" w:type="dxa"/>
          </w:tcPr>
          <w:p w14:paraId="7AE8E32A"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 xml:space="preserve">И. п. — о. с., на счет 1 — 2 — 3 — 4 руки в стороны, вверх, вперед, вниз. </w:t>
            </w:r>
          </w:p>
        </w:tc>
        <w:tc>
          <w:tcPr>
            <w:tcW w:w="1553" w:type="dxa"/>
          </w:tcPr>
          <w:p w14:paraId="535FB499"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8-10 раз.</w:t>
            </w:r>
          </w:p>
        </w:tc>
      </w:tr>
      <w:tr w:rsidR="00B145C0" w:rsidRPr="00B145C0" w14:paraId="3D60F94B" w14:textId="77777777" w:rsidTr="00603A2C">
        <w:tc>
          <w:tcPr>
            <w:tcW w:w="562" w:type="dxa"/>
          </w:tcPr>
          <w:p w14:paraId="31C2937E"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3</w:t>
            </w:r>
          </w:p>
        </w:tc>
        <w:tc>
          <w:tcPr>
            <w:tcW w:w="7230" w:type="dxa"/>
          </w:tcPr>
          <w:p w14:paraId="10A1162D"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 xml:space="preserve">И. п. — ноги врозь, руки в стороны.  1 — наклон вперед, хлопок ладонями за левым коленом, выдох; 2 — и. п.,   вдох; 3 — наклон вперед, хлопок за правым коленом, выдох; 4 — и. п., вдох. </w:t>
            </w:r>
          </w:p>
        </w:tc>
        <w:tc>
          <w:tcPr>
            <w:tcW w:w="1553" w:type="dxa"/>
          </w:tcPr>
          <w:p w14:paraId="0EDC882E"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8-10 раз.</w:t>
            </w:r>
          </w:p>
        </w:tc>
      </w:tr>
      <w:tr w:rsidR="00B145C0" w:rsidRPr="00B145C0" w14:paraId="7FCB5FEF" w14:textId="77777777" w:rsidTr="00603A2C">
        <w:tc>
          <w:tcPr>
            <w:tcW w:w="562" w:type="dxa"/>
          </w:tcPr>
          <w:p w14:paraId="4C488F02"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4</w:t>
            </w:r>
          </w:p>
        </w:tc>
        <w:tc>
          <w:tcPr>
            <w:tcW w:w="7230" w:type="dxa"/>
          </w:tcPr>
          <w:p w14:paraId="16A314A0"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И. п. — то же.  1 — руки   на   пояс, поворот направо; 2 — и. п.; 3 — 4 — то же налево.</w:t>
            </w:r>
          </w:p>
        </w:tc>
        <w:tc>
          <w:tcPr>
            <w:tcW w:w="1553" w:type="dxa"/>
          </w:tcPr>
          <w:p w14:paraId="095AE9E3"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8-10 раз.</w:t>
            </w:r>
          </w:p>
        </w:tc>
      </w:tr>
      <w:tr w:rsidR="00B145C0" w:rsidRPr="00B145C0" w14:paraId="5C0EA0FE" w14:textId="77777777" w:rsidTr="00603A2C">
        <w:tc>
          <w:tcPr>
            <w:tcW w:w="562" w:type="dxa"/>
          </w:tcPr>
          <w:p w14:paraId="382C560D"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5</w:t>
            </w:r>
          </w:p>
        </w:tc>
        <w:tc>
          <w:tcPr>
            <w:tcW w:w="7230" w:type="dxa"/>
          </w:tcPr>
          <w:p w14:paraId="17EDFEE0"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20579C29"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8-10 раз.</w:t>
            </w:r>
          </w:p>
        </w:tc>
      </w:tr>
      <w:tr w:rsidR="00B145C0" w:rsidRPr="00B145C0" w14:paraId="26D1F85D" w14:textId="77777777" w:rsidTr="00603A2C">
        <w:tc>
          <w:tcPr>
            <w:tcW w:w="562" w:type="dxa"/>
          </w:tcPr>
          <w:p w14:paraId="384310C8"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6</w:t>
            </w:r>
          </w:p>
        </w:tc>
        <w:tc>
          <w:tcPr>
            <w:tcW w:w="7230" w:type="dxa"/>
          </w:tcPr>
          <w:p w14:paraId="7FE7A0B2"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 xml:space="preserve">И. п. — лежа па спине, ноги, согнутые в коленях, поднять.1 — 4 — круговые движения   ног вперед («велосипед»); 5—8 — то же, вращая ноги на себя. </w:t>
            </w:r>
          </w:p>
        </w:tc>
        <w:tc>
          <w:tcPr>
            <w:tcW w:w="1553" w:type="dxa"/>
          </w:tcPr>
          <w:p w14:paraId="740CB6E9"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8-10 раз.</w:t>
            </w:r>
          </w:p>
        </w:tc>
      </w:tr>
      <w:tr w:rsidR="00B145C0" w:rsidRPr="00B145C0" w14:paraId="041011F6" w14:textId="77777777" w:rsidTr="00603A2C">
        <w:tc>
          <w:tcPr>
            <w:tcW w:w="562" w:type="dxa"/>
          </w:tcPr>
          <w:p w14:paraId="6031DB07"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7</w:t>
            </w:r>
          </w:p>
        </w:tc>
        <w:tc>
          <w:tcPr>
            <w:tcW w:w="7230" w:type="dxa"/>
          </w:tcPr>
          <w:p w14:paraId="73AC942D"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И. п. — лежа на спине, ладони положить на живот в об</w:t>
            </w:r>
            <w:r w:rsidRPr="00B145C0">
              <w:rPr>
                <w:rFonts w:ascii="&amp;quot" w:eastAsia="Times New Roman" w:hAnsi="&amp;quot"/>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3EBD6D1F"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8-10 раз.</w:t>
            </w:r>
          </w:p>
        </w:tc>
      </w:tr>
      <w:tr w:rsidR="00B145C0" w:rsidRPr="00B145C0" w14:paraId="4BE85589" w14:textId="77777777" w:rsidTr="00603A2C">
        <w:tc>
          <w:tcPr>
            <w:tcW w:w="562" w:type="dxa"/>
          </w:tcPr>
          <w:p w14:paraId="778DB9B8"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w:t>
            </w:r>
          </w:p>
        </w:tc>
        <w:tc>
          <w:tcPr>
            <w:tcW w:w="7230" w:type="dxa"/>
          </w:tcPr>
          <w:p w14:paraId="131AC042"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 xml:space="preserve">И. п. — ноги врозь руки па пояс, 1 — наклон влево, руки 2-    3 — то же вправо. </w:t>
            </w:r>
          </w:p>
        </w:tc>
        <w:tc>
          <w:tcPr>
            <w:tcW w:w="1553" w:type="dxa"/>
          </w:tcPr>
          <w:p w14:paraId="044E538F"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8-10 раз.</w:t>
            </w:r>
          </w:p>
        </w:tc>
      </w:tr>
      <w:tr w:rsidR="00B145C0" w:rsidRPr="00B145C0" w14:paraId="122E8457" w14:textId="77777777" w:rsidTr="00603A2C">
        <w:tc>
          <w:tcPr>
            <w:tcW w:w="562" w:type="dxa"/>
          </w:tcPr>
          <w:p w14:paraId="2B2658A4"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9</w:t>
            </w:r>
          </w:p>
        </w:tc>
        <w:tc>
          <w:tcPr>
            <w:tcW w:w="7230" w:type="dxa"/>
          </w:tcPr>
          <w:p w14:paraId="79234652"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594DA136"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8-10 раз.</w:t>
            </w:r>
          </w:p>
        </w:tc>
      </w:tr>
      <w:tr w:rsidR="00B145C0" w:rsidRPr="00B145C0" w14:paraId="374336F7" w14:textId="77777777" w:rsidTr="00603A2C">
        <w:tc>
          <w:tcPr>
            <w:tcW w:w="562" w:type="dxa"/>
          </w:tcPr>
          <w:p w14:paraId="1D97AA6A"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10</w:t>
            </w:r>
          </w:p>
        </w:tc>
        <w:tc>
          <w:tcPr>
            <w:tcW w:w="7230" w:type="dxa"/>
          </w:tcPr>
          <w:p w14:paraId="5E716FCF" w14:textId="77777777" w:rsidR="00B145C0" w:rsidRPr="00B145C0" w:rsidRDefault="00B145C0" w:rsidP="00B145C0">
            <w:pPr>
              <w:spacing w:after="150" w:line="300" w:lineRule="atLeast"/>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40DB4718" w14:textId="77777777" w:rsidR="00B145C0" w:rsidRPr="00B145C0" w:rsidRDefault="00B145C0" w:rsidP="00B145C0">
            <w:pPr>
              <w:spacing w:after="150" w:line="300" w:lineRule="atLeast"/>
              <w:jc w:val="center"/>
              <w:rPr>
                <w:rFonts w:ascii="&amp;quot" w:eastAsia="Times New Roman" w:hAnsi="&amp;quot"/>
                <w:color w:val="000000"/>
                <w:sz w:val="24"/>
                <w:szCs w:val="24"/>
                <w:lang w:eastAsia="ru-RU"/>
              </w:rPr>
            </w:pPr>
            <w:r w:rsidRPr="00B145C0">
              <w:rPr>
                <w:rFonts w:ascii="&amp;quot" w:eastAsia="Times New Roman" w:hAnsi="&amp;quot"/>
                <w:color w:val="000000"/>
                <w:sz w:val="24"/>
                <w:szCs w:val="24"/>
                <w:lang w:eastAsia="ru-RU"/>
              </w:rPr>
              <w:t>8-10 раз.</w:t>
            </w:r>
          </w:p>
        </w:tc>
      </w:tr>
    </w:tbl>
    <w:p w14:paraId="28A07401" w14:textId="77777777" w:rsidR="00B145C0" w:rsidRPr="00B145C0" w:rsidRDefault="00B145C0" w:rsidP="00B145C0">
      <w:pPr>
        <w:spacing w:line="259" w:lineRule="auto"/>
        <w:rPr>
          <w:rFonts w:asciiTheme="minorHAnsi" w:eastAsiaTheme="minorHAnsi" w:hAnsiTheme="minorHAnsi" w:cstheme="minorBidi"/>
        </w:rPr>
      </w:pPr>
    </w:p>
    <w:p w14:paraId="76CB7E2B" w14:textId="5BC519FA" w:rsidR="00F87AA3" w:rsidRPr="00F87AA3" w:rsidRDefault="00F87AA3" w:rsidP="00D0389F">
      <w:pPr>
        <w:spacing w:line="259" w:lineRule="auto"/>
        <w:jc w:val="both"/>
        <w:rPr>
          <w:rFonts w:asciiTheme="minorHAnsi" w:eastAsiaTheme="minorHAnsi" w:hAnsiTheme="minorHAnsi" w:cstheme="minorBidi"/>
        </w:rPr>
      </w:pPr>
      <w:r w:rsidRPr="00F87AA3">
        <w:rPr>
          <w:rFonts w:asciiTheme="minorHAnsi" w:eastAsiaTheme="minorHAnsi" w:hAnsiTheme="minorHAnsi" w:cstheme="minorBidi"/>
          <w:b/>
          <w:bCs/>
        </w:rPr>
        <w:t>Периферическая нервная система</w:t>
      </w:r>
      <w:r>
        <w:rPr>
          <w:rFonts w:asciiTheme="minorHAnsi" w:eastAsiaTheme="minorHAnsi" w:hAnsiTheme="minorHAnsi" w:cstheme="minorBidi"/>
        </w:rPr>
        <w:t>.</w:t>
      </w:r>
      <w:r w:rsidRPr="00F87AA3">
        <w:rPr>
          <w:rFonts w:asciiTheme="minorHAnsi" w:eastAsiaTheme="minorHAnsi" w:hAnsiTheme="minorHAnsi" w:cstheme="minorBidi"/>
        </w:rPr>
        <w:t xml:space="preserve"> </w:t>
      </w:r>
    </w:p>
    <w:p w14:paraId="77B42EFB"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Главными компонентами периферической нервной системы являются нервы, которые соединяют центральную нервную систему с другими частями тела, и ганглии - группы нервных клеток, расположенных в различных точках нервной системы. Периферическая нервная система имеет два главных подразделения: соматическую нервную систему, находящуюся под постоянным контролем человека, и вегетативную систему, находящуюся под его бессознательным контролем. </w:t>
      </w:r>
    </w:p>
    <w:p w14:paraId="567B3AA9"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Соматическая система выполняет двойственную задачу. Во-первых, она собирает информацию об окружающем мире от органов чувств, в которых находятся специальные рецепторные клетки. </w:t>
      </w:r>
      <w:r w:rsidRPr="00F87AA3">
        <w:rPr>
          <w:rFonts w:asciiTheme="minorHAnsi" w:eastAsiaTheme="minorHAnsi" w:hAnsiTheme="minorHAnsi" w:cstheme="minorBidi"/>
        </w:rPr>
        <w:lastRenderedPageBreak/>
        <w:t xml:space="preserve">Сигналы от этих рецепторов переносятся в центральную нервную систему по чувствительным волокнам. Во-вторых, соматическая система передает сигналы по двигательным волокнам от центральной нервной системы к скелетным мышцам, вызывая, таким образом, движение. Можно говорить о контроле мозгом каждой мельчайшей точки организма. Помимо своих специфических функций нервная клетка должна непрерывно возобновлять цитоплазму, а ведь длина нервных стволов достигает 1 метра. Благодаря аксонам и дендритам (разветвлениям нервной клетки) поверхность и объем нервной клетки значительно увеличены. Она отличается очень напряженным метаболизмом. Надо переработать питательные вещества, организовать элиминацию отходов на поверхностях и пространствах по размерам в миллионы раз превышающим объем тела самой клетки. </w:t>
      </w:r>
    </w:p>
    <w:p w14:paraId="50863963"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Вегетативная система ответственна за поддержание автоматических (происходящих без специальных умственных или других усилий со стороны человека) функций таких органов, как сердце, легкие, желудок, кишечник, мочевой пузырь, кровеносные сосуды. Деятельность вегетативной нервной системы очень разнообразна и мало изучена. Она делится на симпатическую и парасимпатическую нервную систему. По механизму действия </w:t>
      </w:r>
      <w:proofErr w:type="gramStart"/>
      <w:r w:rsidRPr="00F87AA3">
        <w:rPr>
          <w:rFonts w:asciiTheme="minorHAnsi" w:eastAsiaTheme="minorHAnsi" w:hAnsiTheme="minorHAnsi" w:cstheme="minorBidi"/>
        </w:rPr>
        <w:t>- это</w:t>
      </w:r>
      <w:proofErr w:type="gramEnd"/>
      <w:r w:rsidRPr="00F87AA3">
        <w:rPr>
          <w:rFonts w:asciiTheme="minorHAnsi" w:eastAsiaTheme="minorHAnsi" w:hAnsiTheme="minorHAnsi" w:cstheme="minorBidi"/>
        </w:rPr>
        <w:t xml:space="preserve"> две противоположно направленные системы. Деятельность симпатической нервной системы всегда направлена на стабилизацию процесса, сохранение постоянства внутренней среды. Парасимпатическая нервная система отвечает за усиление функций органа. Это система экстремального ответа. Две системы всегда находятся в непрерывном взаимодействии. Если их работа сбалансирована, то организм в состоянии приспособиться к любым изменяющимся условиям. </w:t>
      </w:r>
    </w:p>
    <w:p w14:paraId="48547C8E"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Оптимальные условия работы </w:t>
      </w:r>
    </w:p>
    <w:p w14:paraId="6C3B3B82"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1. Обеспечение экологической безопасности и защита: </w:t>
      </w:r>
    </w:p>
    <w:p w14:paraId="3766E7F5"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Определенная необходимая и достаточная </w:t>
      </w:r>
      <w:proofErr w:type="spellStart"/>
      <w:r w:rsidRPr="00F87AA3">
        <w:rPr>
          <w:rFonts w:asciiTheme="minorHAnsi" w:eastAsiaTheme="minorHAnsi" w:hAnsiTheme="minorHAnsi" w:cstheme="minorBidi"/>
        </w:rPr>
        <w:t>эндоэкологическая</w:t>
      </w:r>
      <w:proofErr w:type="spellEnd"/>
      <w:r w:rsidRPr="00F87AA3">
        <w:rPr>
          <w:rFonts w:asciiTheme="minorHAnsi" w:eastAsiaTheme="minorHAnsi" w:hAnsiTheme="minorHAnsi" w:cstheme="minorBidi"/>
        </w:rPr>
        <w:t xml:space="preserve"> чистота: отсутствие токсических ядов, солей тяжелых металлов, радионуклидов, нитратов, нитритов, пестицидов (имеют свойство накапливаться в тканях нервной системы). </w:t>
      </w:r>
    </w:p>
    <w:p w14:paraId="01DD740E"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2. Полноценное питание: </w:t>
      </w:r>
    </w:p>
    <w:p w14:paraId="27B9EC98"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 витамины: группы В: В5 (антистрессовый витамин), В6 (необходим для синтеза нуклеиновых кислот), В2 (предотвращает повреждение нервной ткани, участвует в </w:t>
      </w:r>
    </w:p>
    <w:p w14:paraId="22B63CD8"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продукции ацетилхолина); С, Р, ниацин, РР (никотиновая кислота), </w:t>
      </w:r>
      <w:proofErr w:type="spellStart"/>
      <w:r w:rsidRPr="00F87AA3">
        <w:rPr>
          <w:rFonts w:asciiTheme="minorHAnsi" w:eastAsiaTheme="minorHAnsi" w:hAnsiTheme="minorHAnsi" w:cstheme="minorBidi"/>
        </w:rPr>
        <w:t>липотропные</w:t>
      </w:r>
      <w:proofErr w:type="spellEnd"/>
      <w:r w:rsidRPr="00F87AA3">
        <w:rPr>
          <w:rFonts w:asciiTheme="minorHAnsi" w:eastAsiaTheme="minorHAnsi" w:hAnsiTheme="minorHAnsi" w:cstheme="minorBidi"/>
        </w:rPr>
        <w:t xml:space="preserve"> и антисклеротические витамины холин (участвует в передаче нервного импульса), инозит, витамины Е, В12, фолиевая кислота, провитамин А, лецитин (необходимы для нормального метаболизма нервных клеток), биотин (необходим для нормального функционирования нервной ткани); </w:t>
      </w:r>
    </w:p>
    <w:p w14:paraId="4448E8BC"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 минералы (макро- и микроэлементы): медь, йод, магний, селен, калий, натрий, цинк; </w:t>
      </w:r>
    </w:p>
    <w:p w14:paraId="3C154BF7"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аминокислоты: глицин, метионин, аспарагин (препятствует чрезмерному возбуждению и излишнему торможению), гамма-</w:t>
      </w:r>
      <w:proofErr w:type="spellStart"/>
      <w:r w:rsidRPr="00F87AA3">
        <w:rPr>
          <w:rFonts w:asciiTheme="minorHAnsi" w:eastAsiaTheme="minorHAnsi" w:hAnsiTheme="minorHAnsi" w:cstheme="minorBidi"/>
        </w:rPr>
        <w:t>аминомасленная</w:t>
      </w:r>
      <w:proofErr w:type="spellEnd"/>
      <w:r w:rsidRPr="00F87AA3">
        <w:rPr>
          <w:rFonts w:asciiTheme="minorHAnsi" w:eastAsiaTheme="minorHAnsi" w:hAnsiTheme="minorHAnsi" w:cstheme="minorBidi"/>
        </w:rPr>
        <w:t xml:space="preserve"> кислота (нейромедиатор, предотвращает перевозбуждение клеток, снимает напряжение), гистидин (входит в состав миелиновых оболочек), </w:t>
      </w:r>
      <w:proofErr w:type="spellStart"/>
      <w:r w:rsidRPr="00F87AA3">
        <w:rPr>
          <w:rFonts w:asciiTheme="minorHAnsi" w:eastAsiaTheme="minorHAnsi" w:hAnsiTheme="minorHAnsi" w:cstheme="minorBidi"/>
        </w:rPr>
        <w:t>фенилалонин</w:t>
      </w:r>
      <w:proofErr w:type="spellEnd"/>
      <w:r w:rsidRPr="00F87AA3">
        <w:rPr>
          <w:rFonts w:asciiTheme="minorHAnsi" w:eastAsiaTheme="minorHAnsi" w:hAnsiTheme="minorHAnsi" w:cstheme="minorBidi"/>
        </w:rPr>
        <w:t xml:space="preserve"> (управляет процессом памяти и настроением), триптофан (используется для синтеза нейромедиатора - серотонина); </w:t>
      </w:r>
    </w:p>
    <w:p w14:paraId="18100A24" w14:textId="77777777" w:rsidR="00F87AA3" w:rsidRPr="00F87AA3" w:rsidRDefault="00F87AA3" w:rsidP="00F87AA3">
      <w:pPr>
        <w:spacing w:line="259" w:lineRule="auto"/>
        <w:rPr>
          <w:rFonts w:asciiTheme="minorHAnsi" w:eastAsiaTheme="minorHAnsi" w:hAnsiTheme="minorHAnsi" w:cstheme="minorBidi"/>
        </w:rPr>
      </w:pPr>
      <w:proofErr w:type="spellStart"/>
      <w:r w:rsidRPr="00F87AA3">
        <w:rPr>
          <w:rFonts w:asciiTheme="minorHAnsi" w:eastAsiaTheme="minorHAnsi" w:hAnsiTheme="minorHAnsi" w:cstheme="minorBidi"/>
        </w:rPr>
        <w:t>эссенциальные</w:t>
      </w:r>
      <w:proofErr w:type="spellEnd"/>
      <w:r w:rsidRPr="00F87AA3">
        <w:rPr>
          <w:rFonts w:asciiTheme="minorHAnsi" w:eastAsiaTheme="minorHAnsi" w:hAnsiTheme="minorHAnsi" w:cstheme="minorBidi"/>
        </w:rPr>
        <w:t xml:space="preserve"> фосфолипиды (участвуют в образовании клеточных мембран). </w:t>
      </w:r>
    </w:p>
    <w:p w14:paraId="3A61BE87"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3. Прочие условия: </w:t>
      </w:r>
    </w:p>
    <w:p w14:paraId="52D70467"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lastRenderedPageBreak/>
        <w:t xml:space="preserve">• Хорошее состояние позвоночника, как одно из условий нормальной работы симпатических и парасимпатических ганглиев (нервных узлов), расположенных </w:t>
      </w:r>
      <w:proofErr w:type="spellStart"/>
      <w:r w:rsidRPr="00F87AA3">
        <w:rPr>
          <w:rFonts w:asciiTheme="minorHAnsi" w:eastAsiaTheme="minorHAnsi" w:hAnsiTheme="minorHAnsi" w:cstheme="minorBidi"/>
        </w:rPr>
        <w:t>паравертебрально</w:t>
      </w:r>
      <w:proofErr w:type="spellEnd"/>
      <w:r w:rsidRPr="00F87AA3">
        <w:rPr>
          <w:rFonts w:asciiTheme="minorHAnsi" w:eastAsiaTheme="minorHAnsi" w:hAnsiTheme="minorHAnsi" w:cstheme="minorBidi"/>
        </w:rPr>
        <w:t xml:space="preserve"> (около позвоночника). </w:t>
      </w:r>
    </w:p>
    <w:p w14:paraId="1DD0C893"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 Отсутствие хронических переохлаждений, как фактора повреждения периферических нервов. </w:t>
      </w:r>
    </w:p>
    <w:p w14:paraId="6DAB6B1E"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 Отсутствие тяжелой физической работы, как фактора повреждения межпозвонковых дисков. </w:t>
      </w:r>
    </w:p>
    <w:p w14:paraId="6439552F"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 Хорошее состояние шейного отдела позвоночника. При длительной сидячей работе нарушается статическая нагрузка на позвонки. Как следствие, развивается компрессия межпозвонковых дисков, приводящих к развитию заболеваний периферической нервной системы (радикулитов, плекситов, </w:t>
      </w:r>
      <w:proofErr w:type="spellStart"/>
      <w:r w:rsidRPr="00F87AA3">
        <w:rPr>
          <w:rFonts w:asciiTheme="minorHAnsi" w:eastAsiaTheme="minorHAnsi" w:hAnsiTheme="minorHAnsi" w:cstheme="minorBidi"/>
        </w:rPr>
        <w:t>цервикалгий</w:t>
      </w:r>
      <w:proofErr w:type="spellEnd"/>
      <w:r w:rsidRPr="00F87AA3">
        <w:rPr>
          <w:rFonts w:asciiTheme="minorHAnsi" w:eastAsiaTheme="minorHAnsi" w:hAnsiTheme="minorHAnsi" w:cstheme="minorBidi"/>
        </w:rPr>
        <w:t xml:space="preserve">). </w:t>
      </w:r>
    </w:p>
    <w:p w14:paraId="0685CC83"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 Нормальные физиологические позы во время сна (маленькая подушка под шею), во время работы (сохранение нормального физиологического изгиба поясничного отдела позвоночника). Здоровый позвоночник - гарантия хорошей работы периферической нервной системы. </w:t>
      </w:r>
    </w:p>
    <w:p w14:paraId="5603684C" w14:textId="77777777" w:rsidR="00F87AA3" w:rsidRPr="00F87AA3" w:rsidRDefault="00F87AA3" w:rsidP="00F87AA3">
      <w:pPr>
        <w:spacing w:line="259" w:lineRule="auto"/>
        <w:rPr>
          <w:rFonts w:asciiTheme="minorHAnsi" w:eastAsiaTheme="minorHAnsi" w:hAnsiTheme="minorHAnsi" w:cstheme="minorBidi"/>
        </w:rPr>
      </w:pPr>
      <w:r w:rsidRPr="00F87AA3">
        <w:rPr>
          <w:rFonts w:asciiTheme="minorHAnsi" w:eastAsiaTheme="minorHAnsi" w:hAnsiTheme="minorHAnsi" w:cstheme="minorBidi"/>
        </w:rPr>
        <w:t xml:space="preserve">  </w:t>
      </w:r>
    </w:p>
    <w:p w14:paraId="309B9B2C" w14:textId="77777777" w:rsidR="00F87AA3" w:rsidRPr="00B223F9" w:rsidRDefault="00F87AA3" w:rsidP="00F87AA3">
      <w:pPr>
        <w:jc w:val="center"/>
        <w:rPr>
          <w:rFonts w:ascii="Times New Roman" w:hAnsi="Times New Roman"/>
          <w:sz w:val="24"/>
          <w:szCs w:val="24"/>
        </w:rPr>
      </w:pPr>
      <w:r w:rsidRPr="00B223F9">
        <w:rPr>
          <w:rFonts w:ascii="Times New Roman" w:hAnsi="Times New Roman"/>
          <w:sz w:val="24"/>
          <w:szCs w:val="24"/>
        </w:rPr>
        <w:t>План ОРУ № 3.</w:t>
      </w:r>
    </w:p>
    <w:tbl>
      <w:tblPr>
        <w:tblStyle w:val="6"/>
        <w:tblW w:w="0" w:type="auto"/>
        <w:tblInd w:w="0" w:type="dxa"/>
        <w:tblLook w:val="04A0" w:firstRow="1" w:lastRow="0" w:firstColumn="1" w:lastColumn="0" w:noHBand="0" w:noVBand="1"/>
      </w:tblPr>
      <w:tblGrid>
        <w:gridCol w:w="562"/>
        <w:gridCol w:w="7230"/>
        <w:gridCol w:w="1553"/>
      </w:tblGrid>
      <w:tr w:rsidR="00F87AA3" w:rsidRPr="00B223F9" w14:paraId="032B9A16" w14:textId="77777777" w:rsidTr="00603A2C">
        <w:tc>
          <w:tcPr>
            <w:tcW w:w="562" w:type="dxa"/>
          </w:tcPr>
          <w:p w14:paraId="5C9CAA0B"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13457A5"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012FAC8"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F87AA3" w:rsidRPr="00B223F9" w14:paraId="603E2A69" w14:textId="77777777" w:rsidTr="00603A2C">
        <w:tc>
          <w:tcPr>
            <w:tcW w:w="562" w:type="dxa"/>
          </w:tcPr>
          <w:p w14:paraId="3AC2EB40"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62C7C500" w14:textId="77777777" w:rsidR="00F87AA3" w:rsidRPr="00B223F9" w:rsidRDefault="00F87AA3" w:rsidP="00603A2C">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24DD7E2C"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F87AA3" w:rsidRPr="00B223F9" w14:paraId="44FF2FE9" w14:textId="77777777" w:rsidTr="00603A2C">
        <w:tc>
          <w:tcPr>
            <w:tcW w:w="562" w:type="dxa"/>
          </w:tcPr>
          <w:p w14:paraId="4BEDE279"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00161E1E"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6B8E166C"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F87AA3" w:rsidRPr="00B223F9" w14:paraId="3F85DF9F" w14:textId="77777777" w:rsidTr="00603A2C">
        <w:tc>
          <w:tcPr>
            <w:tcW w:w="562" w:type="dxa"/>
          </w:tcPr>
          <w:p w14:paraId="0CDDDCE2"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366F7868"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6D6B115C"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F87AA3" w:rsidRPr="00B223F9" w14:paraId="140AC10C" w14:textId="77777777" w:rsidTr="00603A2C">
        <w:tc>
          <w:tcPr>
            <w:tcW w:w="562" w:type="dxa"/>
          </w:tcPr>
          <w:p w14:paraId="0DE0B181"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00065412"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0DD3DE7B"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F87AA3" w:rsidRPr="00B223F9" w14:paraId="48B36BD8" w14:textId="77777777" w:rsidTr="00603A2C">
        <w:tc>
          <w:tcPr>
            <w:tcW w:w="562" w:type="dxa"/>
          </w:tcPr>
          <w:p w14:paraId="7B9C9881"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41938EE2"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54DD4BD7"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F87AA3" w:rsidRPr="00B223F9" w14:paraId="3318C7BD" w14:textId="77777777" w:rsidTr="00603A2C">
        <w:tc>
          <w:tcPr>
            <w:tcW w:w="562" w:type="dxa"/>
          </w:tcPr>
          <w:p w14:paraId="263D1729"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10AE43A2"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08655920"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F87AA3" w:rsidRPr="00B223F9" w14:paraId="0F851E1E" w14:textId="77777777" w:rsidTr="00603A2C">
        <w:tc>
          <w:tcPr>
            <w:tcW w:w="562" w:type="dxa"/>
          </w:tcPr>
          <w:p w14:paraId="58B37074"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76EE0753"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249BFEA7"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F87AA3" w:rsidRPr="00B223F9" w14:paraId="3968DEF8" w14:textId="77777777" w:rsidTr="00603A2C">
        <w:tc>
          <w:tcPr>
            <w:tcW w:w="562" w:type="dxa"/>
          </w:tcPr>
          <w:p w14:paraId="00E12963"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58FD6F30"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0D9F756F"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F87AA3" w:rsidRPr="00B223F9" w14:paraId="77F3DA47" w14:textId="77777777" w:rsidTr="00603A2C">
        <w:tc>
          <w:tcPr>
            <w:tcW w:w="562" w:type="dxa"/>
          </w:tcPr>
          <w:p w14:paraId="073E9A0D"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07A8A2EB"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Лежа поднимать одну или обе ноги.</w:t>
            </w:r>
          </w:p>
        </w:tc>
        <w:tc>
          <w:tcPr>
            <w:tcW w:w="1553" w:type="dxa"/>
          </w:tcPr>
          <w:p w14:paraId="6B7EBBB4"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F87AA3" w:rsidRPr="00B223F9" w14:paraId="4C501534" w14:textId="77777777" w:rsidTr="00603A2C">
        <w:tc>
          <w:tcPr>
            <w:tcW w:w="562" w:type="dxa"/>
          </w:tcPr>
          <w:p w14:paraId="6109D997"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51ED632D"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на месте и в движении.</w:t>
            </w:r>
          </w:p>
        </w:tc>
        <w:tc>
          <w:tcPr>
            <w:tcW w:w="1553" w:type="dxa"/>
          </w:tcPr>
          <w:p w14:paraId="1B028FB7"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F87AA3" w:rsidRPr="00B223F9" w14:paraId="3D4D98CA" w14:textId="77777777" w:rsidTr="00603A2C">
        <w:tc>
          <w:tcPr>
            <w:tcW w:w="562" w:type="dxa"/>
          </w:tcPr>
          <w:p w14:paraId="374A4ECC"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38BDB8F5" w14:textId="77777777" w:rsidR="00F87AA3" w:rsidRPr="00B223F9" w:rsidRDefault="00F87AA3"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616D6877" w14:textId="77777777" w:rsidR="00F87AA3" w:rsidRPr="00B223F9" w:rsidRDefault="00F87AA3"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08E1CB96" w14:textId="5E1BBF98" w:rsidR="00B145C0" w:rsidRDefault="00B145C0" w:rsidP="004F1DC1">
      <w:pPr>
        <w:spacing w:line="259" w:lineRule="auto"/>
        <w:jc w:val="center"/>
        <w:rPr>
          <w:rFonts w:ascii="Times New Roman" w:eastAsiaTheme="minorHAnsi" w:hAnsi="Times New Roman"/>
          <w:sz w:val="24"/>
          <w:szCs w:val="24"/>
        </w:rPr>
      </w:pPr>
    </w:p>
    <w:p w14:paraId="240B4A18" w14:textId="77777777" w:rsidR="00B01975" w:rsidRPr="00B01975" w:rsidRDefault="00B01975" w:rsidP="00B01975">
      <w:pPr>
        <w:spacing w:before="288" w:after="288" w:line="240" w:lineRule="auto"/>
        <w:rPr>
          <w:rFonts w:ascii="&amp;quot" w:eastAsia="Times New Roman" w:hAnsi="&amp;quot"/>
          <w:b/>
          <w:bCs/>
          <w:color w:val="444444"/>
          <w:sz w:val="24"/>
          <w:szCs w:val="24"/>
          <w:lang w:eastAsia="ru-RU"/>
        </w:rPr>
      </w:pPr>
      <w:r w:rsidRPr="00B01975">
        <w:rPr>
          <w:rFonts w:ascii="&amp;quot" w:eastAsia="Times New Roman" w:hAnsi="&amp;quot"/>
          <w:b/>
          <w:bCs/>
          <w:color w:val="444444"/>
          <w:sz w:val="24"/>
          <w:szCs w:val="24"/>
          <w:lang w:eastAsia="ru-RU"/>
        </w:rPr>
        <w:t>Гигиенические основы физической культуры. Личная гигиена.</w:t>
      </w:r>
    </w:p>
    <w:p w14:paraId="602642CC" w14:textId="77777777" w:rsidR="00B01975" w:rsidRPr="00B01975" w:rsidRDefault="00B01975" w:rsidP="00B01975">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 xml:space="preserve">Правила и нормы поведения человека в личной жизни и труде, направленные на сохранение и укрепление его здоровья, составляют основу личной гигиены человека. Личная гигиена предполагает установление гигиенического образа жизни, основами которого являются распорядок дня с разумным сочетанием труда и отдыха, с использованием занятий физическими упражнениями и спортом, гигиена тела (уход за кожей, полостью рта, волосами и т. п.), рационально сбалансированное </w:t>
      </w:r>
      <w:r w:rsidRPr="00B01975">
        <w:rPr>
          <w:rFonts w:ascii="&amp;quot" w:eastAsia="Times New Roman" w:hAnsi="&amp;quot"/>
          <w:color w:val="444444"/>
          <w:sz w:val="24"/>
          <w:szCs w:val="24"/>
          <w:lang w:eastAsia="ru-RU"/>
        </w:rPr>
        <w:lastRenderedPageBreak/>
        <w:t>питание, гигиена сна, одежды, обуви. Все эти правила и нормы поведения должны выполняться с учетом состояния здоровья, возраста, профессии и индивидуальных особенностей человека.</w:t>
      </w:r>
    </w:p>
    <w:p w14:paraId="36DD8246" w14:textId="77777777" w:rsidR="00B01975" w:rsidRPr="00B01975" w:rsidRDefault="00B01975" w:rsidP="00B01975">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Человек, не соблюдающий норм личной гигиены, наносит ущерб не только своему здоровью, но и здоровью окружающих, поэтому в корне неправильно мнение некоторых людей, считающих, что соблюдение правил личной гигиены – частное дело каждого человека.</w:t>
      </w:r>
    </w:p>
    <w:p w14:paraId="6ADB7C10" w14:textId="77777777" w:rsidR="00B01975" w:rsidRPr="00B01975" w:rsidRDefault="00B01975" w:rsidP="00B01975">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В сохранении здоровья важную роль играет хорошо продуманный и выполненный режим дня. Для понимания важности режима следует несколько расширить понятие о некоторых биологических явлениях. Факты удивительной согласованности между различными предметами и явлениями в природе издавна поражали людей, привлекая их внимание. Все явления, происходящие во вселенной: вращение планет вокруг солнца, чередование времен года, морские приливы и отливы, изменения температуры воды, воздуха и многие другие – протекают ритмично, по определенным законам, оказывая влияние на жизнь животного и растительного мира.</w:t>
      </w:r>
    </w:p>
    <w:p w14:paraId="01335A57" w14:textId="77777777" w:rsidR="00B01975" w:rsidRPr="00B01975" w:rsidRDefault="00B01975" w:rsidP="00B01975">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Человек является органической частью природы и может жить и действовать в окружающей среде, лишь активно взаимодействуя с ней. Организм и среда неотделимы друг от друга и представляют единое целое.</w:t>
      </w:r>
    </w:p>
    <w:p w14:paraId="2A1D7E12" w14:textId="77777777" w:rsidR="00B01975" w:rsidRPr="00B01975" w:rsidRDefault="00B01975" w:rsidP="00B01975">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Изменения в окружающей среде ведут к возникновению биологических закономерностей, имеющих огромное значение в процессе приспособления организма человека к различным условиям жизни и деятельности. Таким образом, становится понятным, почему в организме человека и животных все физиологические процессы протекают ритмично. К простым примерам физиологических ритмов относятся ритм бодрствования и сна, годичный ритм активной жизни и спячки у животных, ритм дыхания, сердечных сокращений и т. д.</w:t>
      </w:r>
    </w:p>
    <w:p w14:paraId="487A3070" w14:textId="77777777" w:rsidR="00B01975" w:rsidRPr="00B01975" w:rsidRDefault="00B01975" w:rsidP="00B01975">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Исследованиями было установлено, что температура тела человека к вечеру повышается, а утром становится ниже. Меняется в известной последовательности и содержание химических веществ в крови. Сила мышц днем максимальная, а утром и к ночи уменьшается.</w:t>
      </w:r>
    </w:p>
    <w:p w14:paraId="12A10B00" w14:textId="77777777" w:rsidR="00B01975" w:rsidRPr="00B01975" w:rsidRDefault="00B01975" w:rsidP="00B01975">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Организм человека хорошо приспособлен к ритмичности природных явлений, чередованию времен года, смене дня и ночи. Ритм в трудовой деятельности, учебе, жизни физиологически необходим человеку. Это обеспечивает высокую работоспособность и хорошее здоровье. Изменения сложившегося ритма человек ощущает сразу – он быстрее утомляется.</w:t>
      </w:r>
    </w:p>
    <w:p w14:paraId="472FB3C0" w14:textId="77777777" w:rsidR="00B01975" w:rsidRPr="00B01975" w:rsidRDefault="00B01975" w:rsidP="00B01975">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 xml:space="preserve">Влияние ритма на работу мозга заключается в том, что ритмичная работа приводит к выработке динамического стереотипа, который представляет собой систему чередующихся условных рефлексов. Эта система условных рефлексов, закрепляясь, значительно облегчает организму его работу. Выдающийся русский физиолог А. А. Ухтомский указал, что заданный ритм при повторении усиливается нервными центрами, начинает осуществляться без волевых усилий и затруднений, то есть автоматизируется. Таким образом, в </w:t>
      </w:r>
      <w:proofErr w:type="spellStart"/>
      <w:r w:rsidRPr="00B01975">
        <w:rPr>
          <w:rFonts w:ascii="&amp;quot" w:eastAsia="Times New Roman" w:hAnsi="&amp;quot"/>
          <w:color w:val="444444"/>
          <w:sz w:val="24"/>
          <w:szCs w:val="24"/>
          <w:lang w:eastAsia="ru-RU"/>
        </w:rPr>
        <w:t>коре</w:t>
      </w:r>
      <w:proofErr w:type="spellEnd"/>
      <w:r w:rsidRPr="00B01975">
        <w:rPr>
          <w:rFonts w:ascii="&amp;quot" w:eastAsia="Times New Roman" w:hAnsi="&amp;quot"/>
          <w:color w:val="444444"/>
          <w:sz w:val="24"/>
          <w:szCs w:val="24"/>
          <w:lang w:eastAsia="ru-RU"/>
        </w:rPr>
        <w:t xml:space="preserve"> мозга возникает динамический стереотип, поддержка которого требует все меньшего напряжения.</w:t>
      </w:r>
    </w:p>
    <w:p w14:paraId="0C0FA1CC" w14:textId="77777777" w:rsidR="00B01975" w:rsidRPr="00B01975" w:rsidRDefault="00B01975" w:rsidP="00B01975">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lastRenderedPageBreak/>
        <w:t>Академик И. П. Павлов придавал огромное значение ритму в работе и строго придерживался его в течение всей жизни. В беседах с учениками он неоднократно говорил, что нет ничего более властного в жизни человеческого организма, чем ритм, что любая функция, в особенности вегетативная, имеет постоянную склонность переходить на навязанный ей ритм.</w:t>
      </w:r>
    </w:p>
    <w:p w14:paraId="5DDA8D40" w14:textId="77777777" w:rsidR="003763B4" w:rsidRPr="00B223F9" w:rsidRDefault="003763B4" w:rsidP="003763B4">
      <w:pPr>
        <w:spacing w:line="259" w:lineRule="auto"/>
        <w:jc w:val="center"/>
        <w:rPr>
          <w:rFonts w:ascii="Times New Roman" w:eastAsiaTheme="minorHAnsi" w:hAnsi="Times New Roman"/>
          <w:sz w:val="24"/>
          <w:szCs w:val="24"/>
        </w:rPr>
      </w:pPr>
      <w:r w:rsidRPr="00115EC1">
        <w:rPr>
          <w:rFonts w:ascii="Times New Roman" w:eastAsiaTheme="minorHAnsi" w:hAnsi="Times New Roman"/>
          <w:sz w:val="24"/>
          <w:szCs w:val="24"/>
        </w:rPr>
        <w:t xml:space="preserve">  </w:t>
      </w:r>
      <w:r w:rsidRPr="00B223F9">
        <w:rPr>
          <w:rFonts w:ascii="Times New Roman" w:eastAsiaTheme="minorHAnsi" w:hAnsi="Times New Roman"/>
          <w:sz w:val="24"/>
          <w:szCs w:val="24"/>
        </w:rPr>
        <w:t>План ОРУ № 4.</w:t>
      </w:r>
    </w:p>
    <w:tbl>
      <w:tblPr>
        <w:tblStyle w:val="1"/>
        <w:tblW w:w="0" w:type="auto"/>
        <w:tblInd w:w="0" w:type="dxa"/>
        <w:tblLook w:val="04A0" w:firstRow="1" w:lastRow="0" w:firstColumn="1" w:lastColumn="0" w:noHBand="0" w:noVBand="1"/>
      </w:tblPr>
      <w:tblGrid>
        <w:gridCol w:w="562"/>
        <w:gridCol w:w="7230"/>
        <w:gridCol w:w="1553"/>
      </w:tblGrid>
      <w:tr w:rsidR="003763B4" w:rsidRPr="00B223F9" w14:paraId="2300A8FC" w14:textId="77777777" w:rsidTr="00603A2C">
        <w:tc>
          <w:tcPr>
            <w:tcW w:w="562" w:type="dxa"/>
          </w:tcPr>
          <w:p w14:paraId="2469C8BD"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946B123"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78064136"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3763B4" w:rsidRPr="00B223F9" w14:paraId="1BEFD00C" w14:textId="77777777" w:rsidTr="00603A2C">
        <w:tc>
          <w:tcPr>
            <w:tcW w:w="562" w:type="dxa"/>
          </w:tcPr>
          <w:p w14:paraId="6B5F8278"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4A1D14E7" w14:textId="77777777" w:rsidR="003763B4" w:rsidRPr="00B223F9" w:rsidRDefault="003763B4" w:rsidP="00603A2C">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58B7BD8E"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3763B4" w:rsidRPr="00B223F9" w14:paraId="16C9855D" w14:textId="77777777" w:rsidTr="00603A2C">
        <w:tc>
          <w:tcPr>
            <w:tcW w:w="562" w:type="dxa"/>
          </w:tcPr>
          <w:p w14:paraId="5A0D1F92"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4480FB41"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головой влево и вправо.</w:t>
            </w:r>
          </w:p>
        </w:tc>
        <w:tc>
          <w:tcPr>
            <w:tcW w:w="1553" w:type="dxa"/>
          </w:tcPr>
          <w:p w14:paraId="2333D6F0"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08C15DD1" w14:textId="77777777" w:rsidTr="00603A2C">
        <w:tc>
          <w:tcPr>
            <w:tcW w:w="562" w:type="dxa"/>
          </w:tcPr>
          <w:p w14:paraId="4C0E01E6"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506BA879"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головой в перёд и назад.</w:t>
            </w:r>
          </w:p>
        </w:tc>
        <w:tc>
          <w:tcPr>
            <w:tcW w:w="1553" w:type="dxa"/>
          </w:tcPr>
          <w:p w14:paraId="4D2B1494"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1F1AD3E9" w14:textId="77777777" w:rsidTr="00603A2C">
        <w:tc>
          <w:tcPr>
            <w:tcW w:w="562" w:type="dxa"/>
          </w:tcPr>
          <w:p w14:paraId="7D38CB8D"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06E5DC02"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3B35EEE6"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357739C7" w14:textId="77777777" w:rsidTr="00603A2C">
        <w:tc>
          <w:tcPr>
            <w:tcW w:w="562" w:type="dxa"/>
          </w:tcPr>
          <w:p w14:paraId="634049C4"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345ABFEB"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18815A70"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07D64B2F" w14:textId="77777777" w:rsidTr="00603A2C">
        <w:tc>
          <w:tcPr>
            <w:tcW w:w="562" w:type="dxa"/>
          </w:tcPr>
          <w:p w14:paraId="39F05EE3"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5574EAE7"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туловища вправо и влево.</w:t>
            </w:r>
          </w:p>
        </w:tc>
        <w:tc>
          <w:tcPr>
            <w:tcW w:w="1553" w:type="dxa"/>
          </w:tcPr>
          <w:p w14:paraId="016481DA"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1F026DC9" w14:textId="77777777" w:rsidTr="00603A2C">
        <w:tc>
          <w:tcPr>
            <w:tcW w:w="562" w:type="dxa"/>
          </w:tcPr>
          <w:p w14:paraId="430F0C63"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335B0DCA"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Выпады вперёд.</w:t>
            </w:r>
          </w:p>
        </w:tc>
        <w:tc>
          <w:tcPr>
            <w:tcW w:w="1553" w:type="dxa"/>
          </w:tcPr>
          <w:p w14:paraId="472CDC0B"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0CC75202" w14:textId="77777777" w:rsidTr="00603A2C">
        <w:tc>
          <w:tcPr>
            <w:tcW w:w="562" w:type="dxa"/>
          </w:tcPr>
          <w:p w14:paraId="3B3A7F0D"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4E28F70E"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ногами вправо и влево.</w:t>
            </w:r>
          </w:p>
        </w:tc>
        <w:tc>
          <w:tcPr>
            <w:tcW w:w="1553" w:type="dxa"/>
          </w:tcPr>
          <w:p w14:paraId="149AAC0E"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5A627CC1" w14:textId="77777777" w:rsidTr="00603A2C">
        <w:tc>
          <w:tcPr>
            <w:tcW w:w="562" w:type="dxa"/>
          </w:tcPr>
          <w:p w14:paraId="55A1BDB0"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38F6F429"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Лежа на полу упражнения «велосипед».</w:t>
            </w:r>
          </w:p>
        </w:tc>
        <w:tc>
          <w:tcPr>
            <w:tcW w:w="1553" w:type="dxa"/>
          </w:tcPr>
          <w:p w14:paraId="75019FF5"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47AE51B7" w14:textId="77777777" w:rsidTr="00603A2C">
        <w:tc>
          <w:tcPr>
            <w:tcW w:w="562" w:type="dxa"/>
          </w:tcPr>
          <w:p w14:paraId="0F58D09B"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5D4791A4"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Лёжа на полу упражнение «свечка».</w:t>
            </w:r>
          </w:p>
        </w:tc>
        <w:tc>
          <w:tcPr>
            <w:tcW w:w="1553" w:type="dxa"/>
          </w:tcPr>
          <w:p w14:paraId="1DAB176C"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4BE989CE" w14:textId="77777777" w:rsidTr="00603A2C">
        <w:tc>
          <w:tcPr>
            <w:tcW w:w="562" w:type="dxa"/>
          </w:tcPr>
          <w:p w14:paraId="0581BE43"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5D6CCF94"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на правой и левой ногах.</w:t>
            </w:r>
          </w:p>
        </w:tc>
        <w:tc>
          <w:tcPr>
            <w:tcW w:w="1553" w:type="dxa"/>
          </w:tcPr>
          <w:p w14:paraId="3264464B"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3763B4" w:rsidRPr="00B223F9" w14:paraId="6DDACFE7" w14:textId="77777777" w:rsidTr="00603A2C">
        <w:tc>
          <w:tcPr>
            <w:tcW w:w="562" w:type="dxa"/>
          </w:tcPr>
          <w:p w14:paraId="59588684"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12 </w:t>
            </w:r>
          </w:p>
        </w:tc>
        <w:tc>
          <w:tcPr>
            <w:tcW w:w="7230" w:type="dxa"/>
          </w:tcPr>
          <w:p w14:paraId="342D5843" w14:textId="77777777" w:rsidR="003763B4" w:rsidRPr="00B223F9" w:rsidRDefault="003763B4"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Упражнения на растяжку.</w:t>
            </w:r>
          </w:p>
        </w:tc>
        <w:tc>
          <w:tcPr>
            <w:tcW w:w="1553" w:type="dxa"/>
          </w:tcPr>
          <w:p w14:paraId="4A9FC1CE" w14:textId="77777777" w:rsidR="003763B4" w:rsidRPr="00B223F9" w:rsidRDefault="003763B4"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1D8B66A1" w14:textId="67D6B0CB" w:rsidR="006A2AC0" w:rsidRDefault="006A2AC0" w:rsidP="004F1DC1">
      <w:pPr>
        <w:spacing w:line="259" w:lineRule="auto"/>
        <w:jc w:val="center"/>
        <w:rPr>
          <w:rFonts w:ascii="Times New Roman" w:eastAsiaTheme="minorHAnsi" w:hAnsi="Times New Roman"/>
          <w:sz w:val="24"/>
          <w:szCs w:val="24"/>
        </w:rPr>
      </w:pPr>
    </w:p>
    <w:p w14:paraId="3E6883DA" w14:textId="0931C271" w:rsidR="00070FFD" w:rsidRPr="00070FFD" w:rsidRDefault="00070FFD" w:rsidP="00070FFD">
      <w:pPr>
        <w:spacing w:line="259" w:lineRule="auto"/>
        <w:rPr>
          <w:rFonts w:asciiTheme="minorHAnsi" w:eastAsiaTheme="minorHAnsi" w:hAnsiTheme="minorHAnsi" w:cstheme="minorBidi"/>
          <w:b/>
          <w:bCs/>
        </w:rPr>
      </w:pPr>
      <w:r w:rsidRPr="00070FFD">
        <w:rPr>
          <w:rFonts w:asciiTheme="minorHAnsi" w:eastAsiaTheme="minorHAnsi" w:hAnsiTheme="minorHAnsi" w:cstheme="minorBidi"/>
          <w:b/>
          <w:bCs/>
        </w:rPr>
        <w:t>Режим дня занимающихся физической культурой и спортом</w:t>
      </w:r>
      <w:r>
        <w:rPr>
          <w:rFonts w:asciiTheme="minorHAnsi" w:eastAsiaTheme="minorHAnsi" w:hAnsiTheme="minorHAnsi" w:cstheme="minorBidi"/>
          <w:b/>
          <w:bCs/>
        </w:rPr>
        <w:t>.</w:t>
      </w:r>
      <w:r w:rsidRPr="00070FFD">
        <w:rPr>
          <w:rFonts w:asciiTheme="minorHAnsi" w:eastAsiaTheme="minorHAnsi" w:hAnsiTheme="minorHAnsi" w:cstheme="minorBidi"/>
          <w:b/>
          <w:bCs/>
        </w:rPr>
        <w:t xml:space="preserve"> </w:t>
      </w:r>
    </w:p>
    <w:p w14:paraId="23910622"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Определить режим, одинаковый для всех занимающихся физической культурой и спортом, невозможно, но есть общие физиологические и гигиенические положения, на основе которых спортсмену следует установить личный режим в соответствии со своими особенностями и возможностями и строго придерживаться его.</w:t>
      </w:r>
    </w:p>
    <w:p w14:paraId="0DA4FABB"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Если спортсмен придерживается рационального режима, у него вырабатываются и закрепляются полезные условные рефлексы. Например, если спортсмен питается ежедневно в одни и те же часы, у него вырабатывается соответствующий прочный условный рефлекс на время приема пищи. Деятельность системы пищеварения нормализуется, становится наиболее эффективной. Когда приближается время приема пищи, в организме начинают действовать пищеварительные железы, выделяя необходимые для переваривания пищи соки. Спортсмен с аппетитом съедает пищу, которая хорошо и быстро переваривается и отлично усваивается организмом.</w:t>
      </w:r>
    </w:p>
    <w:p w14:paraId="0D338A24"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Фактор времени как условный раздражитель имеет огромное значение не только во внешне выраженном общем поведении человека, но и в протекании сложнейших внутренних биохимических процессов.</w:t>
      </w:r>
    </w:p>
    <w:p w14:paraId="0D472F05"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Нарушения режима нередко приводят к понижению трудоспособности, плохому самочувствию, снижают спортивные результаты, сокращают «спортивное долголетие».</w:t>
      </w:r>
    </w:p>
    <w:p w14:paraId="7EE37F2C"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lastRenderedPageBreak/>
        <w:t>Спортсмену следует определить для себя строгий распорядок дня, в котором должно быть указано время подъема и зарядки, завтрака, обеденного перерыва, возвращения с учебы, приема пищи, отдыха, спортивных занятий, домашней работы, вечерней прогулки, отхода ко сну и т. д.</w:t>
      </w:r>
    </w:p>
    <w:p w14:paraId="7892A933"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Поддержание ритмичного режима жизнедеятельности – одно из важнейших условий экономной и высокопроизводительной работы организма. Такой режим способствует заблаговременной настройке организма и его систем на предстоящую деятельность, которая осуществляется по механизму условного рефлекса на время.</w:t>
      </w:r>
    </w:p>
    <w:p w14:paraId="2D721139"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Основные правила организации распорядка дня:</w:t>
      </w:r>
    </w:p>
    <w:p w14:paraId="0C0B8FC0"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 подъем в одно и то же время;</w:t>
      </w:r>
    </w:p>
    <w:p w14:paraId="32967CA3"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 выполнение утренней гигиенической гимнастики и водных процедур;</w:t>
      </w:r>
    </w:p>
    <w:p w14:paraId="5238426B"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 прием пищи в одни и те же часы не менее 3 раз в день (лучше 4 раза в день);</w:t>
      </w:r>
    </w:p>
    <w:p w14:paraId="5358EE78"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 самостоятельные (домашние) занятия по учебным дисциплинам ежедневно в одни и те же часы;</w:t>
      </w:r>
    </w:p>
    <w:p w14:paraId="15C14524"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 пребывание на воздухе не менее 2 ч в день;</w:t>
      </w:r>
    </w:p>
    <w:p w14:paraId="32863DDC"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 не реже 3 раз в неделю по 2 ч занятия физическими упражнениями или спортом с оптимальной физической нагрузкой;</w:t>
      </w:r>
    </w:p>
    <w:p w14:paraId="62FFFB35"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 сон не менее 8 ч в сутки, отход ко сну в одно и то же время.</w:t>
      </w:r>
    </w:p>
    <w:p w14:paraId="11551BBD"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Предложенная схема не претендует на универсальность, однако она может быть взята за основу при составлении распорядка дня.</w:t>
      </w:r>
    </w:p>
    <w:p w14:paraId="0915E254"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Режим воспитывает организованность, целеустремленность действий, волю, приучает к сознательной дисциплине. И наоборот, отсутствие системы в учебной работе или профессиональной деятельности, нарушение распорядка дня отрицательно сказывается на умственной и физической работоспособности и может вредно отразиться на состоянии здоровья.</w:t>
      </w:r>
    </w:p>
    <w:p w14:paraId="27985AA1"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Выполнение правил личной гигиены обязательно для каждого занимающегося физической культурой и спортом. У него должны быть выработаны условные рефлексы на все гигиенические мероприятия. Ежедневное тщательное умывание, уход за полостью рта, регулярное мытье всего тела, забота о чистоте одежды, жилища, рациональное питание, закаливание организма, систематическая тренировка обязательны для всех, кто занимается спортом.</w:t>
      </w:r>
    </w:p>
    <w:p w14:paraId="1AD9891D" w14:textId="77777777" w:rsidR="00070FFD" w:rsidRPr="00070FFD" w:rsidRDefault="00070FFD" w:rsidP="00070FFD">
      <w:pPr>
        <w:spacing w:line="259" w:lineRule="auto"/>
        <w:rPr>
          <w:rFonts w:asciiTheme="minorHAnsi" w:eastAsiaTheme="minorHAnsi" w:hAnsiTheme="minorHAnsi" w:cstheme="minorBidi"/>
        </w:rPr>
      </w:pPr>
      <w:r w:rsidRPr="00070FFD">
        <w:rPr>
          <w:rFonts w:asciiTheme="minorHAnsi" w:eastAsiaTheme="minorHAnsi" w:hAnsiTheme="minorHAnsi" w:cstheme="minorBidi"/>
        </w:rPr>
        <w:t>Правила личной гигиены необходимо соблюдать всегда и везде: в быту и на производстве, во время соревнований, во время путешествий и походов.</w:t>
      </w:r>
    </w:p>
    <w:p w14:paraId="266DE0F9" w14:textId="77777777" w:rsidR="00070FFD" w:rsidRPr="00070FFD" w:rsidRDefault="00070FFD" w:rsidP="00070FFD">
      <w:pPr>
        <w:spacing w:line="259" w:lineRule="auto"/>
        <w:rPr>
          <w:rFonts w:asciiTheme="minorHAnsi" w:eastAsiaTheme="minorHAnsi" w:hAnsiTheme="minorHAnsi" w:cstheme="minorBidi"/>
        </w:rPr>
      </w:pPr>
    </w:p>
    <w:p w14:paraId="01D258E0" w14:textId="77777777" w:rsidR="00B74241" w:rsidRPr="00B223F9" w:rsidRDefault="00B74241" w:rsidP="00B74241">
      <w:pPr>
        <w:spacing w:line="259" w:lineRule="auto"/>
        <w:jc w:val="center"/>
        <w:rPr>
          <w:rFonts w:ascii="Times New Roman" w:eastAsiaTheme="minorHAnsi" w:hAnsi="Times New Roman"/>
          <w:sz w:val="24"/>
          <w:szCs w:val="24"/>
        </w:rPr>
      </w:pPr>
      <w:r w:rsidRPr="007341D4">
        <w:rPr>
          <w:rFonts w:ascii="Times New Roman" w:eastAsiaTheme="minorHAnsi" w:hAnsi="Times New Roman"/>
          <w:sz w:val="24"/>
          <w:szCs w:val="24"/>
        </w:rPr>
        <w:t xml:space="preserve">  </w:t>
      </w:r>
      <w:r w:rsidRPr="00B223F9">
        <w:rPr>
          <w:rFonts w:ascii="Times New Roman" w:eastAsiaTheme="minorHAnsi" w:hAnsi="Times New Roman"/>
          <w:sz w:val="24"/>
          <w:szCs w:val="24"/>
        </w:rPr>
        <w:t>План ОРУ № 5.</w:t>
      </w:r>
    </w:p>
    <w:tbl>
      <w:tblPr>
        <w:tblStyle w:val="2"/>
        <w:tblW w:w="0" w:type="auto"/>
        <w:tblInd w:w="0" w:type="dxa"/>
        <w:tblLook w:val="04A0" w:firstRow="1" w:lastRow="0" w:firstColumn="1" w:lastColumn="0" w:noHBand="0" w:noVBand="1"/>
      </w:tblPr>
      <w:tblGrid>
        <w:gridCol w:w="562"/>
        <w:gridCol w:w="7230"/>
        <w:gridCol w:w="1553"/>
      </w:tblGrid>
      <w:tr w:rsidR="00B74241" w:rsidRPr="00B223F9" w14:paraId="02ECCB12" w14:textId="77777777" w:rsidTr="00603A2C">
        <w:tc>
          <w:tcPr>
            <w:tcW w:w="562" w:type="dxa"/>
          </w:tcPr>
          <w:p w14:paraId="7DA82DB6"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7EEA2FF"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8EFCF33"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B74241" w:rsidRPr="00B223F9" w14:paraId="4EA0F64D" w14:textId="77777777" w:rsidTr="00603A2C">
        <w:tc>
          <w:tcPr>
            <w:tcW w:w="562" w:type="dxa"/>
          </w:tcPr>
          <w:p w14:paraId="51372876"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4C18162E" w14:textId="77777777" w:rsidR="00B74241" w:rsidRPr="00B223F9" w:rsidRDefault="00B74241" w:rsidP="00603A2C">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5317AEFD"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B74241" w:rsidRPr="00B223F9" w14:paraId="7D55C178" w14:textId="77777777" w:rsidTr="00603A2C">
        <w:tc>
          <w:tcPr>
            <w:tcW w:w="562" w:type="dxa"/>
          </w:tcPr>
          <w:p w14:paraId="1015D260"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30345DA8"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головой влево и вправо.</w:t>
            </w:r>
          </w:p>
        </w:tc>
        <w:tc>
          <w:tcPr>
            <w:tcW w:w="1553" w:type="dxa"/>
          </w:tcPr>
          <w:p w14:paraId="63F9B305"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67108B79" w14:textId="77777777" w:rsidTr="00603A2C">
        <w:tc>
          <w:tcPr>
            <w:tcW w:w="562" w:type="dxa"/>
          </w:tcPr>
          <w:p w14:paraId="5DEC260F"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477CE4E4"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головой вправо и влево.</w:t>
            </w:r>
          </w:p>
        </w:tc>
        <w:tc>
          <w:tcPr>
            <w:tcW w:w="1553" w:type="dxa"/>
          </w:tcPr>
          <w:p w14:paraId="1D65D7B2"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61CBC4FE" w14:textId="77777777" w:rsidTr="00603A2C">
        <w:tc>
          <w:tcPr>
            <w:tcW w:w="562" w:type="dxa"/>
          </w:tcPr>
          <w:p w14:paraId="00C38990"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6880FC4D"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руками вверх и вниз.</w:t>
            </w:r>
          </w:p>
        </w:tc>
        <w:tc>
          <w:tcPr>
            <w:tcW w:w="1553" w:type="dxa"/>
          </w:tcPr>
          <w:p w14:paraId="375C0F82"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080EFD74" w14:textId="77777777" w:rsidTr="00603A2C">
        <w:tc>
          <w:tcPr>
            <w:tcW w:w="562" w:type="dxa"/>
          </w:tcPr>
          <w:p w14:paraId="61512B26"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01F139B5"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туловища вперёд и назад.</w:t>
            </w:r>
          </w:p>
        </w:tc>
        <w:tc>
          <w:tcPr>
            <w:tcW w:w="1553" w:type="dxa"/>
          </w:tcPr>
          <w:p w14:paraId="1E3F939F"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0A8E4FA8" w14:textId="77777777" w:rsidTr="00603A2C">
        <w:tc>
          <w:tcPr>
            <w:tcW w:w="562" w:type="dxa"/>
          </w:tcPr>
          <w:p w14:paraId="421E0895"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lastRenderedPageBreak/>
              <w:t>6</w:t>
            </w:r>
          </w:p>
        </w:tc>
        <w:tc>
          <w:tcPr>
            <w:tcW w:w="7230" w:type="dxa"/>
          </w:tcPr>
          <w:p w14:paraId="153C13DF"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туловищем вправо и влево.</w:t>
            </w:r>
          </w:p>
        </w:tc>
        <w:tc>
          <w:tcPr>
            <w:tcW w:w="1553" w:type="dxa"/>
          </w:tcPr>
          <w:p w14:paraId="3CD32063"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241DA924" w14:textId="77777777" w:rsidTr="00603A2C">
        <w:tc>
          <w:tcPr>
            <w:tcW w:w="562" w:type="dxa"/>
          </w:tcPr>
          <w:p w14:paraId="1092A3C5"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64A177D5"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Выпады вправо и влево.</w:t>
            </w:r>
          </w:p>
        </w:tc>
        <w:tc>
          <w:tcPr>
            <w:tcW w:w="1553" w:type="dxa"/>
          </w:tcPr>
          <w:p w14:paraId="217F1A38"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24C4F989" w14:textId="77777777" w:rsidTr="00603A2C">
        <w:tc>
          <w:tcPr>
            <w:tcW w:w="562" w:type="dxa"/>
          </w:tcPr>
          <w:p w14:paraId="20EE98E8"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7C6CB30D"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711DF175"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4126D801" w14:textId="77777777" w:rsidTr="00603A2C">
        <w:tc>
          <w:tcPr>
            <w:tcW w:w="562" w:type="dxa"/>
          </w:tcPr>
          <w:p w14:paraId="33A5C321"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793B91F7"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Лежа на полу упражнения «мостик».</w:t>
            </w:r>
          </w:p>
        </w:tc>
        <w:tc>
          <w:tcPr>
            <w:tcW w:w="1553" w:type="dxa"/>
          </w:tcPr>
          <w:p w14:paraId="7D5BADC8"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5BC673C4" w14:textId="77777777" w:rsidTr="00603A2C">
        <w:tc>
          <w:tcPr>
            <w:tcW w:w="562" w:type="dxa"/>
          </w:tcPr>
          <w:p w14:paraId="0A396C11"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57F38983"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Подъём на носки.</w:t>
            </w:r>
          </w:p>
        </w:tc>
        <w:tc>
          <w:tcPr>
            <w:tcW w:w="1553" w:type="dxa"/>
          </w:tcPr>
          <w:p w14:paraId="34EF4F6A"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5AD3A821" w14:textId="77777777" w:rsidTr="00603A2C">
        <w:tc>
          <w:tcPr>
            <w:tcW w:w="562" w:type="dxa"/>
          </w:tcPr>
          <w:p w14:paraId="6754135F"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1F78164E"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вперед и назад.</w:t>
            </w:r>
          </w:p>
        </w:tc>
        <w:tc>
          <w:tcPr>
            <w:tcW w:w="1553" w:type="dxa"/>
          </w:tcPr>
          <w:p w14:paraId="5CFC6C4D"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4241" w:rsidRPr="00B223F9" w14:paraId="2E23D98C" w14:textId="77777777" w:rsidTr="00603A2C">
        <w:tc>
          <w:tcPr>
            <w:tcW w:w="562" w:type="dxa"/>
          </w:tcPr>
          <w:p w14:paraId="04E5D1E2"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12 </w:t>
            </w:r>
          </w:p>
        </w:tc>
        <w:tc>
          <w:tcPr>
            <w:tcW w:w="7230" w:type="dxa"/>
          </w:tcPr>
          <w:p w14:paraId="7FB1810C" w14:textId="77777777" w:rsidR="00B74241" w:rsidRPr="00B223F9" w:rsidRDefault="00B74241"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Упражнения на растяжку.</w:t>
            </w:r>
          </w:p>
        </w:tc>
        <w:tc>
          <w:tcPr>
            <w:tcW w:w="1553" w:type="dxa"/>
          </w:tcPr>
          <w:p w14:paraId="57B0A12B" w14:textId="77777777" w:rsidR="00B74241" w:rsidRPr="00B223F9" w:rsidRDefault="00B74241"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305D8B0E" w14:textId="77777777" w:rsidR="00B74241" w:rsidRPr="00B223F9" w:rsidRDefault="00B74241" w:rsidP="00B74241">
      <w:pPr>
        <w:spacing w:line="259" w:lineRule="auto"/>
        <w:rPr>
          <w:rFonts w:ascii="Times New Roman" w:eastAsiaTheme="minorHAnsi" w:hAnsi="Times New Roman"/>
          <w:sz w:val="24"/>
          <w:szCs w:val="24"/>
        </w:rPr>
      </w:pPr>
    </w:p>
    <w:p w14:paraId="03FFE0F3" w14:textId="597C5681" w:rsidR="00310CFA" w:rsidRPr="00310CFA" w:rsidRDefault="00310CFA" w:rsidP="00310CFA">
      <w:pPr>
        <w:spacing w:before="288" w:after="288" w:line="240" w:lineRule="auto"/>
        <w:rPr>
          <w:rFonts w:ascii="&amp;quot" w:eastAsia="Times New Roman" w:hAnsi="&amp;quot"/>
          <w:b/>
          <w:bCs/>
          <w:color w:val="444444"/>
          <w:sz w:val="24"/>
          <w:szCs w:val="24"/>
          <w:lang w:eastAsia="ru-RU"/>
        </w:rPr>
      </w:pPr>
      <w:r w:rsidRPr="00310CFA">
        <w:rPr>
          <w:rFonts w:ascii="&amp;quot" w:eastAsia="Times New Roman" w:hAnsi="&amp;quot"/>
          <w:b/>
          <w:bCs/>
          <w:color w:val="444444"/>
          <w:sz w:val="24"/>
          <w:szCs w:val="24"/>
          <w:lang w:eastAsia="ru-RU"/>
        </w:rPr>
        <w:t>Гигиена тела.</w:t>
      </w:r>
    </w:p>
    <w:p w14:paraId="0A65731E"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Для нормальной деятельности организма большое значение имеет гигиена тела, в первую очередь гигиена кожи. Н. А. Семашко образно назвал организм человека «крепостью», которая окружена «крепостной стеной» – кожей. При нарушении правил гигиены разрушение «крепости» начинается с разрушения «крепостной стены».</w:t>
      </w:r>
    </w:p>
    <w:p w14:paraId="70FDF926"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В коже, покрывающей всю поверхность тела, различают два основных слоя: эпидермис, или надкожицу, и собственно кожу с подкожной клетчаткой. Характерным свойством надкожицы является ороговение и последующее слущивание наружного слоя ее клеток, так называемого рогового слоя. Эти омертвевшие клетки «выталкиваются» нижележащими растущими клетками и отпадают, «отшелушиваются» незаметно для нашего глаза. Вместе с ними обычно отпадает множество посторонних частиц и бактерий, загрязняющих кожу.</w:t>
      </w:r>
    </w:p>
    <w:p w14:paraId="5A4C09EF"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Кожа очень богата кровеносными и лимфатическими сосудами, а также особыми концевыми нервными аппаратами, воспринимающими самые разнообразные ощущения: холод, тепло, прикосновения и т. д.</w:t>
      </w:r>
    </w:p>
    <w:p w14:paraId="3225FBA7"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Большую роль в правильном функционировании кожи играют потовые и сальные железы. Потовыми железами снабжена кожа почти всего тела. С потом из организма выделяются минеральные соли, хлористый натрий и калий и др., ряд кислот – молочная, масляная, уксусная, муравьиная и др., а также мочевина, аммиак. Деятельность потовых желез находится под непосредственным влиянием центральной нервной системы. Известно, например, что при психическом возбуждении потоотделение усиливается. Сальные железы рассеяны почти по всей коже, за исключением ладоней и подошв, и находятся чаще всего возле волосяных мешочков. Выделения сальных желез придают коже эластичность, предохраняют ее от высыхания, предупреждают последствия трения соприкасающихся поверхностей.</w:t>
      </w:r>
    </w:p>
    <w:p w14:paraId="763409BC"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 xml:space="preserve">Кожа выполняет ряд сложных физиологических функций. Прежде всего, она защищает организм от вредных воздействий внешней среды – физических, химических и бактериальных. Стойкий роговой слой надкожицы хорошо защищает сосуды, нервы, глубокие отделы желез и волос от влияния воздуха, света, загрязнения, проникновения бактерий, а благодаря слущиванию кожа самоочищается. Кислая реакция в поверхностных слоях кожи затрудняет </w:t>
      </w:r>
      <w:r w:rsidRPr="00310CFA">
        <w:rPr>
          <w:rFonts w:ascii="&amp;quot" w:eastAsia="Times New Roman" w:hAnsi="&amp;quot"/>
          <w:color w:val="444444"/>
          <w:sz w:val="24"/>
          <w:szCs w:val="24"/>
          <w:lang w:eastAsia="ru-RU"/>
        </w:rPr>
        <w:lastRenderedPageBreak/>
        <w:t>жизнедеятельность большинства проникающих в кожу бактерий. Кожа играет большую роль в предохранении органов и тканей от механических повреждений.</w:t>
      </w:r>
    </w:p>
    <w:p w14:paraId="456669DB"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Кожа служит регулятором тепла в организме, так как является плохим проводником тепла. Поддержание в теле определенной температуры обеспечивается благодаря богатой сосудистой сети, аппарату потовых желез. При повышении внешней температуры кожные мышцы расслабляются, сосуды кожи расширяются, увеличивается приток крови к коже и отдача организмом тепла. При низкой внешней температуре сосуды кожи суживаются, приток крови к ней уменьшается, теплоотдача понижается. Большую роль в регуляции тепла играет потоотделение. Потоотделение как способ регуляции температуры тела осуществляется под влиянием нервной системы. Оно увеличивается при мышечных усилиях, душевном волнении, повышенной температуре тела, различных заболеваниях, под воздействием медикаментов и ядов.</w:t>
      </w:r>
    </w:p>
    <w:p w14:paraId="04F7DA71"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Особо важную роль играет кожа как орган чувств. Восприятие кожей самых различных ощущений: давления, холода и тепла, боли, зуда и т. д. – происходит при помощи специальных нервных аппаратов, заложенных в ней и соединенных с центральной нервной системой. Кожа, подобно легким, участвует в газовом обмене организма с внешней средой, выделяя в небольших количествах углекислый газ.</w:t>
      </w:r>
    </w:p>
    <w:p w14:paraId="3383D966"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Нарушение функций кожи отражается на деятельности всего организма, поэтому гигиеническое значение кожи чрезвычайно велико. Попадающая на поверхность кожи грязь закупоривает отверстия потовых и сальных желез, раздражает кожу, благоприятствует размножению микробов, а при ссадинах или ранениях может вызвать воспалительные процессы и даже заражение крови. Для спортсмена должны стать обязательными ежедневные обтирания или обливания тела после занятий (теплый душ с мылом), еженедельное мытье в бане с сухим жаром.</w:t>
      </w:r>
    </w:p>
    <w:p w14:paraId="6437E84F"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Лицо, шею, руки следует мыть не реже двух раз в день – утром и вечером. Кроме того, необходимо мыть руки перед едой, после грязной работы и каждого посещения уборной. Следует помнить, что на руках быстрей всего скапливаются микробы и чем грязнее руки, тем больше на них микробов. У некоторых спортсменов, особенно у представителей зимних видов спорта, появляются иногда трещины на коже рук. С целью профилактики трещин кожу следует смазывать вазелином, питательным кремом или глицерином.</w:t>
      </w:r>
    </w:p>
    <w:p w14:paraId="4FD7F8C3"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Большое влияние на функциональное состояние кожи оказывают волосы. Они защищают кожу от вредных влияний внешней среды. Необходимо тщательно ухаживать за волосами – регулярно их мыть (не менее раза в неделю) и несколько раз в день расчесывать. Полезно ежедневно делать массаж головы специальной щеткой. Жир, выделяемый сальными железами, равномерно распределяется при этом по всей поверхности волос и придает им приятный блеск. Волосы становятся гибкими, ложатся гладко и красиво. Такое жировое покрытие защищает их от влаги, резких колебаний температуры, солнечных лучей. Если концы волос недостаточно смазаны жиром, волосы теряют свою прочность, эластичность и блеск, высыхают и легко ломаются. Массаж головы специальной щеткой одновременно усиливает приток крови к корням волос, что улучшает питание и укрепляет их.</w:t>
      </w:r>
    </w:p>
    <w:p w14:paraId="2B6F376B"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 xml:space="preserve">Повседневного ухода требуют ногти. Под длинными ногтями скапливается грязь, в которой находятся микробы. При микроскопическом исследовании в грязи из-под </w:t>
      </w:r>
      <w:r w:rsidRPr="00310CFA">
        <w:rPr>
          <w:rFonts w:ascii="&amp;quot" w:eastAsia="Times New Roman" w:hAnsi="&amp;quot"/>
          <w:color w:val="444444"/>
          <w:sz w:val="24"/>
          <w:szCs w:val="24"/>
          <w:lang w:eastAsia="ru-RU"/>
        </w:rPr>
        <w:lastRenderedPageBreak/>
        <w:t>ногтей находили возбудителей ряда заболеваний: туберкулезные и кишечные палочки, яйца глистов и многие другие микробы, поэтому ногти следует коротко стричь.</w:t>
      </w:r>
    </w:p>
    <w:p w14:paraId="64ADD0E5"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Необходимо постоянно следить за чистотой ног, выводить мозоли. Возникающие потертости нельзя оставлять без лечения, так как они могут на долгое время вывести спортсмена из тренировочного режима. Желательно ежедневно мыть ноги в прохладной воде: это способствует закаливанию организма и предупреждению простудных заболеваний.</w:t>
      </w:r>
    </w:p>
    <w:p w14:paraId="7B33D6E7"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Важное гигиеническое значение имеет систематический уход за полостью рта и зубами. Зубы следует чистить два раза в день – утром и вечером. После каждого приема пищи надо полоскать рот, чтобы удалить остатки пищи. В целях профилактики рекомендуется 1–2 раза в год посещать зубного врача.</w:t>
      </w:r>
    </w:p>
    <w:p w14:paraId="0EC84379"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Мытье в ванне очищает поверхность тела от выделений потовых и сальных желез, открывает поры, облегчает дыхание кожи, успокаивает нервную систему. Полезна и приятна вода при температуре 35–36 °C. В ванне не следует находиться более 12–15 мин. Более продолжительное пребывание в ванне расслабляет организм. Закончив мыться, полезно принять душ, причем лучше постепенно снижать температуру воды.</w:t>
      </w:r>
    </w:p>
    <w:p w14:paraId="33D12DA2"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В конце раздела о гигиене тела необходимо обратить внимание спортсменов на профилактику грибковых заболеваний, которые встречаются, к сожалению, довольно часто. Грибковые заболевания стоп могут привести к тяжелым осложнениям и надолго вывести спортсмена из строя. Поскольку лечение грибковых заболеваний – дело сложное и длительное, спортсменам следует знать, каковы меры предупреждения этого заболевания и как оно распознается.</w:t>
      </w:r>
    </w:p>
    <w:p w14:paraId="7AD06DEC"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На коже стоп могут паразитировать многие грибки. Особенно часто встречается эпидермофития стоп, кроме того, существуют еще руброфития, кандидоз, трихофития и другие грибковые заболевания.</w:t>
      </w:r>
    </w:p>
    <w:p w14:paraId="29160147"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Эпидермофитию вызывает особый грибок – эпидермофитон, который обитает именно на коже стопы (иногда он обнаруживается в паховых складках и очень редко в других местах).</w:t>
      </w:r>
    </w:p>
    <w:p w14:paraId="4C3BD516"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Наиболее часто встречаемая форма эпидермофитии стоп – межпальцевая, при ней происходят изменения кожи в межпальцевых складках, обычно между третьим, четвертым и пятым пальцами. Как правило, люди не замечают начальной стадии, которая протекает легко и выражается в отторжении поверхностного рогового слоя кожи в глубине межпальцевых складок. Некоторое время спустя ощущается зуд и боли, заметно небольшое покраснение. При последующем развитии болезни появляются трещины, которые долго не заживают. В дальнейшем роговой слой кожи «отшелушивается» сильнее, поверхность ее набухает, краснота сменяется белизной, образуются мокнущие пузыри. Субъективные ощущения усиливаются. К числу осложнений относят появление экземы, поражение ногтей на ногах и др.</w:t>
      </w:r>
    </w:p>
    <w:p w14:paraId="2E6A9418"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 xml:space="preserve">Эпидермофития, если ее не лечить, затягивается на многие годы, временами заболевание обостряется, чаще всего летом, когда усиливается потоотделение. </w:t>
      </w:r>
      <w:r w:rsidRPr="00310CFA">
        <w:rPr>
          <w:rFonts w:ascii="&amp;quot" w:eastAsia="Times New Roman" w:hAnsi="&amp;quot"/>
          <w:color w:val="444444"/>
          <w:sz w:val="24"/>
          <w:szCs w:val="24"/>
          <w:lang w:eastAsia="ru-RU"/>
        </w:rPr>
        <w:lastRenderedPageBreak/>
        <w:t>Зимой явления эпидермофитии несколько стихают, хотя иногда возможны и обострения.</w:t>
      </w:r>
    </w:p>
    <w:p w14:paraId="49C03429"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Грибки эпидермофитии могут жить некоторое время вне организма: на обуви, на полу, в коврах, мебели и т. д. – и оттуда перейти на здоровых людей.</w:t>
      </w:r>
    </w:p>
    <w:p w14:paraId="6D9DE1C2"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Возникновению грибковых заболеваний могут способствовать поражения нервной системы, ранения, спазмы кровеносных сосудов конечностей, диабет, нарушение углеводного обмена, плоскостопие. Личная профилактика сводится к тщательному уходу за кожей, и особенно за кожей ног. После каждого мытья, душа, плавания необходимо обсушить кожу. Тщательно вытирая ноги, особенно межпальцевые промежутки, мы механически удаляем попавшие на кожу грибки.</w:t>
      </w:r>
    </w:p>
    <w:p w14:paraId="5CEAB9A6" w14:textId="77777777" w:rsidR="00310CFA" w:rsidRPr="00310CFA" w:rsidRDefault="00310CFA" w:rsidP="00310CFA">
      <w:pPr>
        <w:spacing w:before="288" w:after="288" w:line="240" w:lineRule="auto"/>
        <w:rPr>
          <w:rFonts w:ascii="&amp;quot" w:eastAsia="Times New Roman" w:hAnsi="&amp;quot"/>
          <w:color w:val="444444"/>
          <w:sz w:val="24"/>
          <w:szCs w:val="24"/>
          <w:lang w:eastAsia="ru-RU"/>
        </w:rPr>
      </w:pPr>
      <w:r w:rsidRPr="00310CFA">
        <w:rPr>
          <w:rFonts w:ascii="&amp;quot" w:eastAsia="Times New Roman" w:hAnsi="&amp;quot"/>
          <w:color w:val="444444"/>
          <w:sz w:val="24"/>
          <w:szCs w:val="24"/>
          <w:lang w:eastAsia="ru-RU"/>
        </w:rPr>
        <w:t>Для того чтобы предупредить эпидермофитию, необходимо иметь индивидуальную обувь, в том числе и спортивную, а также полотенце, простыни, плавки, трусы, носки и другую одежду.</w:t>
      </w:r>
    </w:p>
    <w:p w14:paraId="33E0FDFB" w14:textId="77777777" w:rsidR="00310CFA" w:rsidRPr="00310CFA" w:rsidRDefault="00310CFA" w:rsidP="00310CFA">
      <w:pPr>
        <w:spacing w:line="259" w:lineRule="auto"/>
        <w:rPr>
          <w:rFonts w:asciiTheme="minorHAnsi" w:eastAsiaTheme="minorHAnsi" w:hAnsiTheme="minorHAnsi" w:cstheme="minorBidi"/>
        </w:rPr>
      </w:pPr>
    </w:p>
    <w:p w14:paraId="29E152C3" w14:textId="77777777" w:rsidR="00B50376" w:rsidRPr="00B223F9" w:rsidRDefault="00B50376" w:rsidP="00B50376">
      <w:pPr>
        <w:spacing w:line="259" w:lineRule="auto"/>
        <w:jc w:val="center"/>
        <w:rPr>
          <w:rFonts w:ascii="Times New Roman" w:eastAsiaTheme="minorHAnsi" w:hAnsi="Times New Roman"/>
          <w:sz w:val="24"/>
          <w:szCs w:val="24"/>
        </w:rPr>
      </w:pPr>
      <w:r w:rsidRPr="00B223F9">
        <w:rPr>
          <w:rFonts w:ascii="Times New Roman" w:eastAsiaTheme="minorHAnsi" w:hAnsi="Times New Roman"/>
          <w:sz w:val="24"/>
          <w:szCs w:val="24"/>
        </w:rPr>
        <w:t>План ОРУ № 6.</w:t>
      </w:r>
    </w:p>
    <w:tbl>
      <w:tblPr>
        <w:tblStyle w:val="3"/>
        <w:tblW w:w="0" w:type="auto"/>
        <w:tblInd w:w="0" w:type="dxa"/>
        <w:tblLook w:val="04A0" w:firstRow="1" w:lastRow="0" w:firstColumn="1" w:lastColumn="0" w:noHBand="0" w:noVBand="1"/>
      </w:tblPr>
      <w:tblGrid>
        <w:gridCol w:w="562"/>
        <w:gridCol w:w="7230"/>
        <w:gridCol w:w="1553"/>
      </w:tblGrid>
      <w:tr w:rsidR="00B50376" w:rsidRPr="00B223F9" w14:paraId="7C07CE0C" w14:textId="77777777" w:rsidTr="00603A2C">
        <w:tc>
          <w:tcPr>
            <w:tcW w:w="562" w:type="dxa"/>
          </w:tcPr>
          <w:p w14:paraId="4430C77A"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1E616C7D"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A8BB0BC"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B50376" w:rsidRPr="00B223F9" w14:paraId="48E0A9E6" w14:textId="77777777" w:rsidTr="00603A2C">
        <w:tc>
          <w:tcPr>
            <w:tcW w:w="562" w:type="dxa"/>
          </w:tcPr>
          <w:p w14:paraId="52789393"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76C259EC" w14:textId="77777777" w:rsidR="00B50376" w:rsidRPr="00B223F9" w:rsidRDefault="00B50376" w:rsidP="00603A2C">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1900A5AD"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B50376" w:rsidRPr="00B223F9" w14:paraId="141A295D" w14:textId="77777777" w:rsidTr="00603A2C">
        <w:tc>
          <w:tcPr>
            <w:tcW w:w="562" w:type="dxa"/>
          </w:tcPr>
          <w:p w14:paraId="6DE2C467"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2F959A2E"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головой вперёд и назад.</w:t>
            </w:r>
          </w:p>
        </w:tc>
        <w:tc>
          <w:tcPr>
            <w:tcW w:w="1553" w:type="dxa"/>
          </w:tcPr>
          <w:p w14:paraId="1948ACCE"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502BE238" w14:textId="77777777" w:rsidTr="00603A2C">
        <w:tc>
          <w:tcPr>
            <w:tcW w:w="562" w:type="dxa"/>
          </w:tcPr>
          <w:p w14:paraId="4AB1960C"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19D62C38"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кистями вправо и влево.</w:t>
            </w:r>
          </w:p>
        </w:tc>
        <w:tc>
          <w:tcPr>
            <w:tcW w:w="1553" w:type="dxa"/>
          </w:tcPr>
          <w:p w14:paraId="486B1C5C"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135151C2" w14:textId="77777777" w:rsidTr="00603A2C">
        <w:tc>
          <w:tcPr>
            <w:tcW w:w="562" w:type="dxa"/>
          </w:tcPr>
          <w:p w14:paraId="3E924E4B"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0DD265D2"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руками вперёд и назад.</w:t>
            </w:r>
          </w:p>
        </w:tc>
        <w:tc>
          <w:tcPr>
            <w:tcW w:w="1553" w:type="dxa"/>
          </w:tcPr>
          <w:p w14:paraId="5B98E335"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0F92C06A" w14:textId="77777777" w:rsidTr="00603A2C">
        <w:tc>
          <w:tcPr>
            <w:tcW w:w="562" w:type="dxa"/>
          </w:tcPr>
          <w:p w14:paraId="31BA295D"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4DD19CDE"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туловища вправо – влево, вперёд - назад.</w:t>
            </w:r>
          </w:p>
        </w:tc>
        <w:tc>
          <w:tcPr>
            <w:tcW w:w="1553" w:type="dxa"/>
          </w:tcPr>
          <w:p w14:paraId="7D7BC072"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6A193143" w14:textId="77777777" w:rsidTr="00603A2C">
        <w:tc>
          <w:tcPr>
            <w:tcW w:w="562" w:type="dxa"/>
          </w:tcPr>
          <w:p w14:paraId="0BEC64AC"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06DEDCE0"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в перёд, коснуться пола.</w:t>
            </w:r>
          </w:p>
        </w:tc>
        <w:tc>
          <w:tcPr>
            <w:tcW w:w="1553" w:type="dxa"/>
          </w:tcPr>
          <w:p w14:paraId="2ECC2E4E"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14DC6402" w14:textId="77777777" w:rsidTr="00603A2C">
        <w:tc>
          <w:tcPr>
            <w:tcW w:w="562" w:type="dxa"/>
          </w:tcPr>
          <w:p w14:paraId="6383C9C1"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51DFD8F7"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Вращение коленей в право и в лево.</w:t>
            </w:r>
          </w:p>
        </w:tc>
        <w:tc>
          <w:tcPr>
            <w:tcW w:w="1553" w:type="dxa"/>
          </w:tcPr>
          <w:p w14:paraId="13934C22"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488076F5" w14:textId="77777777" w:rsidTr="00603A2C">
        <w:tc>
          <w:tcPr>
            <w:tcW w:w="562" w:type="dxa"/>
          </w:tcPr>
          <w:p w14:paraId="65F56848"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12AE7DE8"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ногами вперёд.</w:t>
            </w:r>
          </w:p>
        </w:tc>
        <w:tc>
          <w:tcPr>
            <w:tcW w:w="1553" w:type="dxa"/>
          </w:tcPr>
          <w:p w14:paraId="4B20E866"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6E752910" w14:textId="77777777" w:rsidTr="00603A2C">
        <w:tc>
          <w:tcPr>
            <w:tcW w:w="562" w:type="dxa"/>
          </w:tcPr>
          <w:p w14:paraId="0360700C"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25B72413"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Лежа на полу на животе, прогиб в пояснице.</w:t>
            </w:r>
          </w:p>
        </w:tc>
        <w:tc>
          <w:tcPr>
            <w:tcW w:w="1553" w:type="dxa"/>
          </w:tcPr>
          <w:p w14:paraId="7DEFAAB7"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064F25CA" w14:textId="77777777" w:rsidTr="00603A2C">
        <w:tc>
          <w:tcPr>
            <w:tcW w:w="562" w:type="dxa"/>
          </w:tcPr>
          <w:p w14:paraId="1FB52AF3"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043D618E"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Подъём на носки.</w:t>
            </w:r>
          </w:p>
        </w:tc>
        <w:tc>
          <w:tcPr>
            <w:tcW w:w="1553" w:type="dxa"/>
          </w:tcPr>
          <w:p w14:paraId="41D43DAE"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08D535CE" w14:textId="77777777" w:rsidTr="00603A2C">
        <w:tc>
          <w:tcPr>
            <w:tcW w:w="562" w:type="dxa"/>
          </w:tcPr>
          <w:p w14:paraId="2569673D"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57AA531E"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на правой и левой ногах.</w:t>
            </w:r>
          </w:p>
        </w:tc>
        <w:tc>
          <w:tcPr>
            <w:tcW w:w="1553" w:type="dxa"/>
          </w:tcPr>
          <w:p w14:paraId="3C439C6F"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50376" w:rsidRPr="00B223F9" w14:paraId="5A1EFC03" w14:textId="77777777" w:rsidTr="00603A2C">
        <w:tc>
          <w:tcPr>
            <w:tcW w:w="562" w:type="dxa"/>
          </w:tcPr>
          <w:p w14:paraId="767DCD64"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12 </w:t>
            </w:r>
          </w:p>
        </w:tc>
        <w:tc>
          <w:tcPr>
            <w:tcW w:w="7230" w:type="dxa"/>
          </w:tcPr>
          <w:p w14:paraId="533D5FF3" w14:textId="77777777" w:rsidR="00B50376" w:rsidRPr="00B223F9" w:rsidRDefault="00B50376"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Упражнения на растяжку.</w:t>
            </w:r>
          </w:p>
        </w:tc>
        <w:tc>
          <w:tcPr>
            <w:tcW w:w="1553" w:type="dxa"/>
          </w:tcPr>
          <w:p w14:paraId="7496D965" w14:textId="77777777" w:rsidR="00B50376" w:rsidRPr="00B223F9" w:rsidRDefault="00B50376"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71B6F6E6" w14:textId="77777777" w:rsidR="00B50376" w:rsidRPr="00B223F9" w:rsidRDefault="00B50376" w:rsidP="00B50376">
      <w:pPr>
        <w:spacing w:line="259" w:lineRule="auto"/>
        <w:rPr>
          <w:rFonts w:ascii="Times New Roman" w:eastAsiaTheme="minorHAnsi" w:hAnsi="Times New Roman"/>
          <w:sz w:val="24"/>
          <w:szCs w:val="24"/>
        </w:rPr>
      </w:pPr>
    </w:p>
    <w:p w14:paraId="2F59052C" w14:textId="48EDE58F" w:rsidR="00731101" w:rsidRPr="00731101" w:rsidRDefault="00731101" w:rsidP="00731101">
      <w:pPr>
        <w:spacing w:before="288" w:after="288" w:line="240" w:lineRule="auto"/>
        <w:rPr>
          <w:rFonts w:ascii="&amp;quot" w:eastAsia="Times New Roman" w:hAnsi="&amp;quot"/>
          <w:b/>
          <w:bCs/>
          <w:color w:val="444444"/>
          <w:sz w:val="24"/>
          <w:szCs w:val="24"/>
          <w:lang w:eastAsia="ru-RU"/>
        </w:rPr>
      </w:pPr>
      <w:r w:rsidRPr="00731101">
        <w:rPr>
          <w:rFonts w:ascii="&amp;quot" w:eastAsia="Times New Roman" w:hAnsi="&amp;quot"/>
          <w:b/>
          <w:bCs/>
          <w:color w:val="444444"/>
          <w:sz w:val="24"/>
          <w:szCs w:val="24"/>
          <w:lang w:eastAsia="ru-RU"/>
        </w:rPr>
        <w:t>Гигиена зрения. Профилактика миопий.</w:t>
      </w:r>
    </w:p>
    <w:p w14:paraId="052844DA" w14:textId="77777777" w:rsidR="00731101" w:rsidRPr="00731101" w:rsidRDefault="00731101" w:rsidP="00731101">
      <w:pPr>
        <w:spacing w:before="288" w:after="288" w:line="240" w:lineRule="auto"/>
        <w:rPr>
          <w:rFonts w:ascii="&amp;quot" w:eastAsia="Times New Roman" w:hAnsi="&amp;quot"/>
          <w:color w:val="444444"/>
          <w:sz w:val="24"/>
          <w:szCs w:val="24"/>
          <w:lang w:eastAsia="ru-RU"/>
        </w:rPr>
      </w:pPr>
      <w:r w:rsidRPr="00731101">
        <w:rPr>
          <w:rFonts w:ascii="&amp;quot" w:eastAsia="Times New Roman" w:hAnsi="&amp;quot"/>
          <w:color w:val="444444"/>
          <w:sz w:val="24"/>
          <w:szCs w:val="24"/>
          <w:lang w:eastAsia="ru-RU"/>
        </w:rPr>
        <w:t>До 80 % информации об окружающем мире мы получаем через органы зрения. Наши глаза специально предназначены для того, чтобы снабжать нас информацией о глубине, величине, движении и цвете. Напряжение зрения, вызываемое недостаточным или нерациональным освещением, спортивной тренировкой, вызывает утомление зрительного анализатора и ЦНС, что приводит к снижению работоспособности и повышению травматизма.</w:t>
      </w:r>
    </w:p>
    <w:p w14:paraId="74E61255" w14:textId="77777777" w:rsidR="00731101" w:rsidRPr="00731101" w:rsidRDefault="00731101" w:rsidP="00731101">
      <w:pPr>
        <w:spacing w:before="288" w:after="288" w:line="240" w:lineRule="auto"/>
        <w:rPr>
          <w:rFonts w:ascii="&amp;quot" w:eastAsia="Times New Roman" w:hAnsi="&amp;quot"/>
          <w:color w:val="444444"/>
          <w:sz w:val="24"/>
          <w:szCs w:val="24"/>
          <w:lang w:eastAsia="ru-RU"/>
        </w:rPr>
      </w:pPr>
      <w:r w:rsidRPr="00731101">
        <w:rPr>
          <w:rFonts w:ascii="&amp;quot" w:eastAsia="Times New Roman" w:hAnsi="&amp;quot"/>
          <w:color w:val="444444"/>
          <w:sz w:val="24"/>
          <w:szCs w:val="24"/>
          <w:lang w:eastAsia="ru-RU"/>
        </w:rPr>
        <w:lastRenderedPageBreak/>
        <w:t>Зрительный анализатор состоит из глазного яблока со зрительным нервом и вспомогательных органов глаза. Глазное яблоко является системой, преломляющей световые лучи. К преломляющим средам относятся роговица, жидкость передней камеры глаза, хрусталик и стекловидное тело. Хрусталик имеет форму двояковыпуклой линзы. Основная функция хрусталика состоит в преломлении проходящих через него лучей света и фокусировании изображения на сетчатке. В течение жизни хрусталик постепенно утрачивает свои основные свойства – прозрачность и эластичность.</w:t>
      </w:r>
    </w:p>
    <w:p w14:paraId="395A32BD" w14:textId="77777777" w:rsidR="00731101" w:rsidRPr="00731101" w:rsidRDefault="00731101" w:rsidP="00731101">
      <w:pPr>
        <w:spacing w:before="288" w:after="288" w:line="240" w:lineRule="auto"/>
        <w:rPr>
          <w:rFonts w:ascii="&amp;quot" w:eastAsia="Times New Roman" w:hAnsi="&amp;quot"/>
          <w:color w:val="444444"/>
          <w:sz w:val="24"/>
          <w:szCs w:val="24"/>
          <w:lang w:eastAsia="ru-RU"/>
        </w:rPr>
      </w:pPr>
      <w:r w:rsidRPr="00731101">
        <w:rPr>
          <w:rFonts w:ascii="&amp;quot" w:eastAsia="Times New Roman" w:hAnsi="&amp;quot"/>
          <w:color w:val="444444"/>
          <w:sz w:val="24"/>
          <w:szCs w:val="24"/>
          <w:lang w:eastAsia="ru-RU"/>
        </w:rPr>
        <w:t>В связи с анатомическими дефектами глазного яблока (удлиненный или короткий глаз) возникают нарушения рефракции, что характеризуется близорукостью или дальнозоркостью. Миопия, или близорукость, возникает в том случае, когда главный фокус оптической системы глаза располагается впереди сетчатки. Явление миопии характерно для удлиненного глаза. Дальнозоркость присуща укороченному глазу. В этом случае зона четкого изображения отодвигается за сетчатку.</w:t>
      </w:r>
    </w:p>
    <w:p w14:paraId="54595573" w14:textId="77777777" w:rsidR="00731101" w:rsidRPr="00731101" w:rsidRDefault="00731101" w:rsidP="00731101">
      <w:pPr>
        <w:spacing w:before="288" w:after="288" w:line="240" w:lineRule="auto"/>
        <w:rPr>
          <w:rFonts w:ascii="&amp;quot" w:eastAsia="Times New Roman" w:hAnsi="&amp;quot"/>
          <w:color w:val="444444"/>
          <w:sz w:val="24"/>
          <w:szCs w:val="24"/>
          <w:lang w:eastAsia="ru-RU"/>
        </w:rPr>
      </w:pPr>
      <w:r w:rsidRPr="00731101">
        <w:rPr>
          <w:rFonts w:ascii="&amp;quot" w:eastAsia="Times New Roman" w:hAnsi="&amp;quot"/>
          <w:color w:val="444444"/>
          <w:sz w:val="24"/>
          <w:szCs w:val="24"/>
          <w:lang w:eastAsia="ru-RU"/>
        </w:rPr>
        <w:t>Зрительный анализатор соединен с головным мозгом с помощью зрительного нерва; он и передает поступающие сигналы в головной мозг, который их расшифровывает. Каждый глаз видит предметы под несколько иным углом, направляя в мозг свой сигнал. Наш мозг еще в раннем детстве учится сводить вместе оба изображения так, чтобы мы не видели двойных контуров. Кроме того, мозг позволяет нам правильно различать верх и низ. Преломляясь при прохождении через хрусталик, свет оставляет на сетчатке перевернутое изображение. Мозг «считывает» его и «переворачивает».</w:t>
      </w:r>
    </w:p>
    <w:p w14:paraId="022FFFFD" w14:textId="77777777" w:rsidR="00731101" w:rsidRPr="00731101" w:rsidRDefault="00731101" w:rsidP="00731101">
      <w:pPr>
        <w:spacing w:before="288" w:after="288" w:line="240" w:lineRule="auto"/>
        <w:rPr>
          <w:rFonts w:ascii="&amp;quot" w:eastAsia="Times New Roman" w:hAnsi="&amp;quot"/>
          <w:color w:val="444444"/>
          <w:sz w:val="24"/>
          <w:szCs w:val="24"/>
          <w:lang w:eastAsia="ru-RU"/>
        </w:rPr>
      </w:pPr>
      <w:r w:rsidRPr="00731101">
        <w:rPr>
          <w:rFonts w:ascii="&amp;quot" w:eastAsia="Times New Roman" w:hAnsi="&amp;quot"/>
          <w:color w:val="444444"/>
          <w:sz w:val="24"/>
          <w:szCs w:val="24"/>
          <w:lang w:eastAsia="ru-RU"/>
        </w:rPr>
        <w:t>Дома и на работе мы постоянно имеем дело с искусственным освещением. Искусственный свет вреден для глаз. Неправильное положение сильного источника света может вызвать ослепление, а слабое ведет к чрезмерному напряжению зрительного анализатора. Основными причинами нарушения зрения являются чрезмерное освещение и большой цветовой контраст. Нередко человек выполняет различные виды зрительного труда с крайне мелкими предметами или мелким шрифтом, что приводит к развитию не только зрительного, но и общего утомления. Причинами этого являются неизбежный наклон головы, зрительных осей, напряжение аккомодации и, как следствие, – прилив крови к сосудам головы, повышение внутричерепного давления. При ношении очков с корригирующими стеклами все перечисленные процессы усиливаются, что приводит к еще большему утомлению.</w:t>
      </w:r>
    </w:p>
    <w:p w14:paraId="067C2CE9" w14:textId="77777777" w:rsidR="00731101" w:rsidRPr="00731101" w:rsidRDefault="00731101" w:rsidP="00731101">
      <w:pPr>
        <w:spacing w:line="259" w:lineRule="auto"/>
        <w:rPr>
          <w:rFonts w:asciiTheme="minorHAnsi" w:eastAsiaTheme="minorHAnsi" w:hAnsiTheme="minorHAnsi" w:cstheme="minorBidi"/>
        </w:rPr>
      </w:pPr>
    </w:p>
    <w:p w14:paraId="7FA99CC6" w14:textId="77777777" w:rsidR="00B94E22" w:rsidRPr="00B223F9" w:rsidRDefault="00B94E22" w:rsidP="00B94E22">
      <w:pPr>
        <w:spacing w:line="259" w:lineRule="auto"/>
        <w:jc w:val="center"/>
        <w:rPr>
          <w:rFonts w:ascii="Times New Roman" w:eastAsiaTheme="minorHAnsi" w:hAnsi="Times New Roman"/>
          <w:sz w:val="24"/>
          <w:szCs w:val="24"/>
        </w:rPr>
      </w:pPr>
      <w:r w:rsidRPr="005F50A5">
        <w:rPr>
          <w:rFonts w:ascii="Times New Roman" w:eastAsiaTheme="minorHAnsi" w:hAnsi="Times New Roman"/>
          <w:sz w:val="24"/>
          <w:szCs w:val="24"/>
        </w:rPr>
        <w:t xml:space="preserve">  </w:t>
      </w:r>
      <w:r w:rsidRPr="00B223F9">
        <w:rPr>
          <w:rFonts w:ascii="Times New Roman" w:eastAsiaTheme="minorHAnsi" w:hAnsi="Times New Roman"/>
          <w:sz w:val="24"/>
          <w:szCs w:val="24"/>
        </w:rPr>
        <w:t>План ОРУ № 7.</w:t>
      </w:r>
    </w:p>
    <w:tbl>
      <w:tblPr>
        <w:tblStyle w:val="4"/>
        <w:tblW w:w="0" w:type="auto"/>
        <w:tblInd w:w="0" w:type="dxa"/>
        <w:tblLook w:val="04A0" w:firstRow="1" w:lastRow="0" w:firstColumn="1" w:lastColumn="0" w:noHBand="0" w:noVBand="1"/>
      </w:tblPr>
      <w:tblGrid>
        <w:gridCol w:w="562"/>
        <w:gridCol w:w="7230"/>
        <w:gridCol w:w="1553"/>
      </w:tblGrid>
      <w:tr w:rsidR="00B94E22" w:rsidRPr="00B223F9" w14:paraId="0E19660C" w14:textId="77777777" w:rsidTr="00603A2C">
        <w:tc>
          <w:tcPr>
            <w:tcW w:w="562" w:type="dxa"/>
          </w:tcPr>
          <w:p w14:paraId="28F05523"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6FEE746"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BFB2DD1"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B94E22" w:rsidRPr="00B223F9" w14:paraId="247E814C" w14:textId="77777777" w:rsidTr="00603A2C">
        <w:tc>
          <w:tcPr>
            <w:tcW w:w="562" w:type="dxa"/>
          </w:tcPr>
          <w:p w14:paraId="7F6C99E5"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0458E799" w14:textId="77777777" w:rsidR="00B94E22" w:rsidRPr="00B223F9" w:rsidRDefault="00B94E22" w:rsidP="00603A2C">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61B9805E"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B94E22" w:rsidRPr="00B223F9" w14:paraId="7BDEDD7C" w14:textId="77777777" w:rsidTr="00603A2C">
        <w:tc>
          <w:tcPr>
            <w:tcW w:w="562" w:type="dxa"/>
          </w:tcPr>
          <w:p w14:paraId="243310B6"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5614D043"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Повороты головой вправо-влево.</w:t>
            </w:r>
          </w:p>
        </w:tc>
        <w:tc>
          <w:tcPr>
            <w:tcW w:w="1553" w:type="dxa"/>
          </w:tcPr>
          <w:p w14:paraId="77867261"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12B41023" w14:textId="77777777" w:rsidTr="00603A2C">
        <w:tc>
          <w:tcPr>
            <w:tcW w:w="562" w:type="dxa"/>
          </w:tcPr>
          <w:p w14:paraId="2FE3CDC4"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5159AB73"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головой вперед, назад</w:t>
            </w:r>
          </w:p>
        </w:tc>
        <w:tc>
          <w:tcPr>
            <w:tcW w:w="1553" w:type="dxa"/>
          </w:tcPr>
          <w:p w14:paraId="78132D0C"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761F9DED" w14:textId="77777777" w:rsidTr="00603A2C">
        <w:tc>
          <w:tcPr>
            <w:tcW w:w="562" w:type="dxa"/>
          </w:tcPr>
          <w:p w14:paraId="20DBBC0C"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28C9EE14"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руками вверх, вниз.</w:t>
            </w:r>
          </w:p>
        </w:tc>
        <w:tc>
          <w:tcPr>
            <w:tcW w:w="1553" w:type="dxa"/>
          </w:tcPr>
          <w:p w14:paraId="65BF474F"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31A5409F" w14:textId="77777777" w:rsidTr="00603A2C">
        <w:tc>
          <w:tcPr>
            <w:tcW w:w="562" w:type="dxa"/>
          </w:tcPr>
          <w:p w14:paraId="35FA9372"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68F74A1D"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в локтевых суставах вперёд и назад.</w:t>
            </w:r>
          </w:p>
        </w:tc>
        <w:tc>
          <w:tcPr>
            <w:tcW w:w="1553" w:type="dxa"/>
          </w:tcPr>
          <w:p w14:paraId="71E3223C"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1DFEFBC7" w14:textId="77777777" w:rsidTr="00603A2C">
        <w:tc>
          <w:tcPr>
            <w:tcW w:w="562" w:type="dxa"/>
          </w:tcPr>
          <w:p w14:paraId="2BACF219"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lastRenderedPageBreak/>
              <w:t>6</w:t>
            </w:r>
          </w:p>
        </w:tc>
        <w:tc>
          <w:tcPr>
            <w:tcW w:w="7230" w:type="dxa"/>
          </w:tcPr>
          <w:p w14:paraId="24D076DC"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6C6C9E3A"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5B1EB86C" w14:textId="77777777" w:rsidTr="00603A2C">
        <w:tc>
          <w:tcPr>
            <w:tcW w:w="562" w:type="dxa"/>
          </w:tcPr>
          <w:p w14:paraId="5A0DB990"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5B94B2F6"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ногами вправо и влево.</w:t>
            </w:r>
          </w:p>
        </w:tc>
        <w:tc>
          <w:tcPr>
            <w:tcW w:w="1553" w:type="dxa"/>
          </w:tcPr>
          <w:p w14:paraId="72A2658D"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2B4407A5" w14:textId="77777777" w:rsidTr="00603A2C">
        <w:tc>
          <w:tcPr>
            <w:tcW w:w="562" w:type="dxa"/>
          </w:tcPr>
          <w:p w14:paraId="4495FE25"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4943B565"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Приседания, руки перед собой.</w:t>
            </w:r>
          </w:p>
        </w:tc>
        <w:tc>
          <w:tcPr>
            <w:tcW w:w="1553" w:type="dxa"/>
          </w:tcPr>
          <w:p w14:paraId="4592C95E"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12F856F3" w14:textId="77777777" w:rsidTr="00603A2C">
        <w:tc>
          <w:tcPr>
            <w:tcW w:w="562" w:type="dxa"/>
          </w:tcPr>
          <w:p w14:paraId="6BE61F61"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764EAF4A"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Мостик из положения лёжа.</w:t>
            </w:r>
          </w:p>
        </w:tc>
        <w:tc>
          <w:tcPr>
            <w:tcW w:w="1553" w:type="dxa"/>
          </w:tcPr>
          <w:p w14:paraId="43A7AF2E"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133B3062" w14:textId="77777777" w:rsidTr="00603A2C">
        <w:tc>
          <w:tcPr>
            <w:tcW w:w="562" w:type="dxa"/>
          </w:tcPr>
          <w:p w14:paraId="5C2C5695"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2C0275B6"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Сидя на полу, наклон вперёд.</w:t>
            </w:r>
          </w:p>
        </w:tc>
        <w:tc>
          <w:tcPr>
            <w:tcW w:w="1553" w:type="dxa"/>
          </w:tcPr>
          <w:p w14:paraId="756A89F3"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2B76F7C0" w14:textId="77777777" w:rsidTr="00603A2C">
        <w:tc>
          <w:tcPr>
            <w:tcW w:w="562" w:type="dxa"/>
          </w:tcPr>
          <w:p w14:paraId="60BBD1E0"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206F7A02"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Подъём на носки.</w:t>
            </w:r>
          </w:p>
        </w:tc>
        <w:tc>
          <w:tcPr>
            <w:tcW w:w="1553" w:type="dxa"/>
          </w:tcPr>
          <w:p w14:paraId="6FA86D53"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4C80DB47" w14:textId="77777777" w:rsidTr="00603A2C">
        <w:tc>
          <w:tcPr>
            <w:tcW w:w="562" w:type="dxa"/>
          </w:tcPr>
          <w:p w14:paraId="0E0B3820"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12 </w:t>
            </w:r>
          </w:p>
        </w:tc>
        <w:tc>
          <w:tcPr>
            <w:tcW w:w="7230" w:type="dxa"/>
          </w:tcPr>
          <w:p w14:paraId="5F74E004"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на двух ногах.</w:t>
            </w:r>
          </w:p>
        </w:tc>
        <w:tc>
          <w:tcPr>
            <w:tcW w:w="1553" w:type="dxa"/>
          </w:tcPr>
          <w:p w14:paraId="21C2E2BB"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94E22" w:rsidRPr="00B223F9" w14:paraId="1C287C2B" w14:textId="77777777" w:rsidTr="00603A2C">
        <w:tc>
          <w:tcPr>
            <w:tcW w:w="562" w:type="dxa"/>
          </w:tcPr>
          <w:p w14:paraId="0669073E"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13</w:t>
            </w:r>
          </w:p>
        </w:tc>
        <w:tc>
          <w:tcPr>
            <w:tcW w:w="7230" w:type="dxa"/>
          </w:tcPr>
          <w:p w14:paraId="06477DD7" w14:textId="77777777" w:rsidR="00B94E22" w:rsidRPr="00B223F9" w:rsidRDefault="00B94E22" w:rsidP="00603A2C">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Упражнения на растяжку.</w:t>
            </w:r>
          </w:p>
        </w:tc>
        <w:tc>
          <w:tcPr>
            <w:tcW w:w="1553" w:type="dxa"/>
          </w:tcPr>
          <w:p w14:paraId="7FB349F0" w14:textId="77777777" w:rsidR="00B94E22" w:rsidRPr="00B223F9" w:rsidRDefault="00B94E22" w:rsidP="00603A2C">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58303A63" w14:textId="77777777" w:rsidR="00B94E22" w:rsidRPr="00B223F9" w:rsidRDefault="00B94E22" w:rsidP="00B94E22">
      <w:pPr>
        <w:spacing w:line="259" w:lineRule="auto"/>
        <w:rPr>
          <w:rFonts w:ascii="Times New Roman" w:eastAsiaTheme="minorHAnsi" w:hAnsi="Times New Roman"/>
          <w:sz w:val="24"/>
          <w:szCs w:val="24"/>
        </w:rPr>
      </w:pPr>
    </w:p>
    <w:p w14:paraId="6481A144" w14:textId="620B5DB6" w:rsidR="000A40F5" w:rsidRPr="000A40F5" w:rsidRDefault="000A40F5" w:rsidP="000A40F5">
      <w:pPr>
        <w:spacing w:before="288" w:after="288" w:line="240" w:lineRule="auto"/>
        <w:rPr>
          <w:rFonts w:ascii="&amp;quot" w:eastAsia="Times New Roman" w:hAnsi="&amp;quot"/>
          <w:b/>
          <w:bCs/>
          <w:color w:val="444444"/>
          <w:sz w:val="24"/>
          <w:szCs w:val="24"/>
          <w:lang w:eastAsia="ru-RU"/>
        </w:rPr>
      </w:pPr>
      <w:r w:rsidRPr="000A40F5">
        <w:rPr>
          <w:rFonts w:ascii="&amp;quot" w:eastAsia="Times New Roman" w:hAnsi="&amp;quot"/>
          <w:b/>
          <w:bCs/>
          <w:color w:val="444444"/>
          <w:sz w:val="24"/>
          <w:szCs w:val="24"/>
          <w:lang w:eastAsia="ru-RU"/>
        </w:rPr>
        <w:t>Гигиена слуха</w:t>
      </w:r>
      <w:r w:rsidR="0044243D" w:rsidRPr="0044243D">
        <w:rPr>
          <w:rFonts w:ascii="&amp;quot" w:eastAsia="Times New Roman" w:hAnsi="&amp;quot"/>
          <w:b/>
          <w:bCs/>
          <w:color w:val="444444"/>
          <w:sz w:val="24"/>
          <w:szCs w:val="24"/>
          <w:lang w:eastAsia="ru-RU"/>
        </w:rPr>
        <w:t>.</w:t>
      </w:r>
    </w:p>
    <w:p w14:paraId="5C14AB0F"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Помимо химических загрязнителей воздуха, воды и почвы все большее внимание гигиенистов привлекают физические факторы внешней среды: шум и микроволновые излучения.</w:t>
      </w:r>
    </w:p>
    <w:p w14:paraId="1FF333DF"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Проблема городского шума далеко не нова: города с момента их образования никогда не были «тихим» местом, шум – их постоянный спутник. Однако в XX веке проблема уличного шума приобрела необычайную остроту. Интенсивный рост городов, появление новых «индустриальных» и транспортных источников шума поставили эту проблему в ряд важнейших экологических проблем века, прямо и непосредственно сказывающихся на благополучии и здоровье обитателей городов.</w:t>
      </w:r>
    </w:p>
    <w:p w14:paraId="0355F96E"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Источники шума</w:t>
      </w:r>
    </w:p>
    <w:p w14:paraId="144EA916"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Главные виновники городского шума – промышленные предприятия, расположенные в городской черте: газотурбинные энергетические установки и компрессорные станции, металлургические и машиностроительные заводы, строительные и деревообрабатывающие фабрики и комбинаты, а также типографии, швейные фабрики и другие предприятия.</w:t>
      </w:r>
    </w:p>
    <w:p w14:paraId="28B96658"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Не меньшая роль выпадает на долю транспорта. Влияние транспортного шума постоянно растет вместе с ростом улично-дорожной сети и увеличением автомобильного парка города. Шумы от различных источников накладываются друг на друга в пространстве – возникают площади акустического дискомфорта (звукового неудобства). К сожалению, обширные пространства современных городов могут быть отнесены к территориям со сверхнормативным уровнем шума.</w:t>
      </w:r>
    </w:p>
    <w:p w14:paraId="40F95E5C"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Действие шума на организм человека</w:t>
      </w:r>
    </w:p>
    <w:p w14:paraId="39A5C72A"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 xml:space="preserve">Шум в городе – постоянный раздражитель центральной нервной системы, способный вызвать ее перенапряжение. Жители шумных районов чаще страдают нарушениями сердечно-сосудистой системы. Изучение общей заболеваемости по количеству больничных листов в течение года показало, что сотрудники учреждений, расположенных на шумных улицах, болеют заметно чаще людей, </w:t>
      </w:r>
      <w:r w:rsidRPr="000A40F5">
        <w:rPr>
          <w:rFonts w:ascii="&amp;quot" w:eastAsia="Times New Roman" w:hAnsi="&amp;quot"/>
          <w:color w:val="444444"/>
          <w:sz w:val="24"/>
          <w:szCs w:val="24"/>
          <w:lang w:eastAsia="ru-RU"/>
        </w:rPr>
        <w:lastRenderedPageBreak/>
        <w:t>работающих в спокойных районах. Увеличивается не только повторяемость заболеваний, но и почти вдвое их средняя продолжительность.</w:t>
      </w:r>
    </w:p>
    <w:p w14:paraId="27D664A2"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Уровень шума измеряется в децибелах. Вредное воздействие шума начинается с 80 децибел (дБ). В нашей стране, как и в других развитых странах, ведутся наблюдения за уровнем шума в крупных городах, устанавливаются допустимые уровни и принимаются меры борьбы с шумом: строятся объездные дороги, создаются лесозащитные полосы, которые способны снизить шумовую нагрузку в 2–3 раза.</w:t>
      </w:r>
    </w:p>
    <w:p w14:paraId="66DF748A"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Особенно мешает шум во время сложной умственной работы, требующей большого внимания. Интенсивность шума в это время не должна превышать 45 дБ, при остальных видах работы – 60–70 дБ. Для сравнения можно указать, что обычные шумы в природе или приглушенные шумы в жилых помещениях достигают громкости 20–30 дБ. Такие звуки не нарушают даже сон человека. Звуки с интенсивностью 30–60 дБ обозначаются как «относительный» шум. Сравнительный вклад различных источников в общий шумовой фон современного города представлен в табл. 1.</w:t>
      </w:r>
    </w:p>
    <w:p w14:paraId="3CF00511"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Меры борьбы с шумом</w:t>
      </w:r>
    </w:p>
    <w:p w14:paraId="5EFF2AA6"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Основная мера борьбы с шумом – правильная застройка. Гигиенисты вместе с градостроителями предлагают размещать между магистралями с интенсивным движением и жилыми кварталами нежилые здания. Полезно также расположение вдоль магистралей домов-экранов. Например, одно-двухэтажные магазины, стоящие в первом ряду, надежно защищают жилые кварталы от транспортного шума, уменьшая его на 20–30 дБ. Естественно, роль экранов не должны выполнять детские учреждения, больницы, аптеки, библиотеки и любые другие учреждения, требующие тишины.</w:t>
      </w:r>
    </w:p>
    <w:p w14:paraId="7E141B76"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При проектировании строительства и реконструкции городов необходимо шире использовать плотные зеленые насаждения вдоль шумных магистралей.</w:t>
      </w:r>
    </w:p>
    <w:p w14:paraId="646E730E"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В зданиях, расположенных вдоль проезжей части, применяются специальные защитные конструкции: повышенная толщина стекол, большие межоконные воздушные промежутки, шумозащитные вентиляционные окна и др.</w:t>
      </w:r>
    </w:p>
    <w:p w14:paraId="7C40BD38"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Особые шумозащитные меры связаны с проектированием и прокладкой дорог. Магистрали, расположенные ниже уровня жилой застройки, снижают шум на 15–20 дБ. При этом особенно желательны по краям выемок плотные посадки из деревьев и кустарников. За рубежом известны и другие шумозащитные меры: специальные резиновые покрытия, автомобили с эффективными глушителями, всевозможные стенки-экраны и др. В нашей стране эти доступные меры по борьбе с шумом пока не получили должного развития.</w:t>
      </w:r>
    </w:p>
    <w:p w14:paraId="5AA80514"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Вопросы для самоконтроля</w:t>
      </w:r>
    </w:p>
    <w:p w14:paraId="7AD7B44B"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1. Основные принципы организации распорядка дня.</w:t>
      </w:r>
    </w:p>
    <w:p w14:paraId="402C8DE4"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2. Кожа как орган, особенности строения, функции.</w:t>
      </w:r>
    </w:p>
    <w:p w14:paraId="084C4C5B"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3. Профилактика эпидермофитии у спортсменов.</w:t>
      </w:r>
    </w:p>
    <w:p w14:paraId="721A0171"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lastRenderedPageBreak/>
        <w:t>4. Правила и нормы личной гигиены человека.</w:t>
      </w:r>
    </w:p>
    <w:p w14:paraId="6AB649B4" w14:textId="77777777" w:rsidR="000A40F5" w:rsidRPr="000A40F5" w:rsidRDefault="000A40F5" w:rsidP="000A40F5">
      <w:pPr>
        <w:spacing w:before="288" w:after="288" w:line="240" w:lineRule="auto"/>
        <w:rPr>
          <w:rFonts w:ascii="&amp;quot" w:eastAsia="Times New Roman" w:hAnsi="&amp;quot"/>
          <w:color w:val="444444"/>
          <w:sz w:val="24"/>
          <w:szCs w:val="24"/>
          <w:lang w:eastAsia="ru-RU"/>
        </w:rPr>
      </w:pPr>
      <w:r w:rsidRPr="000A40F5">
        <w:rPr>
          <w:rFonts w:ascii="&amp;quot" w:eastAsia="Times New Roman" w:hAnsi="&amp;quot"/>
          <w:color w:val="444444"/>
          <w:sz w:val="24"/>
          <w:szCs w:val="24"/>
          <w:lang w:eastAsia="ru-RU"/>
        </w:rPr>
        <w:t>5. Профилактика миопий и тугоухости.</w:t>
      </w:r>
    </w:p>
    <w:p w14:paraId="6E366FC1" w14:textId="77777777" w:rsidR="000A40F5" w:rsidRPr="000A40F5" w:rsidRDefault="000A40F5" w:rsidP="000A40F5">
      <w:pPr>
        <w:spacing w:line="259" w:lineRule="auto"/>
        <w:rPr>
          <w:rFonts w:asciiTheme="minorHAnsi" w:eastAsiaTheme="minorHAnsi" w:hAnsiTheme="minorHAnsi" w:cstheme="minorBidi"/>
        </w:rPr>
      </w:pPr>
    </w:p>
    <w:p w14:paraId="64D38943" w14:textId="77777777" w:rsidR="00731101" w:rsidRPr="00731101" w:rsidRDefault="00731101" w:rsidP="00731101">
      <w:pPr>
        <w:spacing w:line="259" w:lineRule="auto"/>
        <w:rPr>
          <w:rFonts w:asciiTheme="minorHAnsi" w:eastAsiaTheme="minorHAnsi" w:hAnsiTheme="minorHAnsi" w:cstheme="minorBidi"/>
        </w:rPr>
      </w:pPr>
    </w:p>
    <w:p w14:paraId="2245BD07" w14:textId="77777777" w:rsidR="00731101" w:rsidRPr="00731101" w:rsidRDefault="00731101" w:rsidP="00731101">
      <w:pPr>
        <w:spacing w:line="259" w:lineRule="auto"/>
        <w:rPr>
          <w:rFonts w:asciiTheme="minorHAnsi" w:eastAsiaTheme="minorHAnsi" w:hAnsiTheme="minorHAnsi" w:cstheme="minorBidi"/>
        </w:rPr>
      </w:pPr>
    </w:p>
    <w:p w14:paraId="605C7637" w14:textId="77777777" w:rsidR="00070FFD" w:rsidRPr="00070FFD" w:rsidRDefault="00070FFD" w:rsidP="00070FFD">
      <w:pPr>
        <w:spacing w:line="259" w:lineRule="auto"/>
        <w:rPr>
          <w:rFonts w:asciiTheme="minorHAnsi" w:eastAsiaTheme="minorHAnsi" w:hAnsiTheme="minorHAnsi" w:cstheme="minorBidi"/>
        </w:rPr>
      </w:pPr>
    </w:p>
    <w:p w14:paraId="562FF9F1" w14:textId="77777777" w:rsidR="00070FFD" w:rsidRPr="00070FFD" w:rsidRDefault="00070FFD" w:rsidP="00070FFD">
      <w:pPr>
        <w:spacing w:line="259" w:lineRule="auto"/>
        <w:rPr>
          <w:rFonts w:asciiTheme="minorHAnsi" w:eastAsiaTheme="minorHAnsi" w:hAnsiTheme="minorHAnsi" w:cstheme="minorBidi"/>
        </w:rPr>
      </w:pPr>
    </w:p>
    <w:p w14:paraId="32493AFB" w14:textId="77777777" w:rsidR="00070FFD" w:rsidRDefault="00070FFD" w:rsidP="004F1DC1">
      <w:pPr>
        <w:spacing w:line="259" w:lineRule="auto"/>
        <w:jc w:val="center"/>
        <w:rPr>
          <w:rFonts w:ascii="Times New Roman" w:eastAsiaTheme="minorHAnsi" w:hAnsi="Times New Roman"/>
          <w:sz w:val="24"/>
          <w:szCs w:val="24"/>
        </w:rPr>
      </w:pPr>
    </w:p>
    <w:p w14:paraId="259FD2AA" w14:textId="7F617F06" w:rsidR="006A2AC0" w:rsidRDefault="006A2AC0" w:rsidP="004F1DC1">
      <w:pPr>
        <w:spacing w:line="259" w:lineRule="auto"/>
        <w:jc w:val="center"/>
        <w:rPr>
          <w:rFonts w:ascii="Times New Roman" w:eastAsiaTheme="minorHAnsi" w:hAnsi="Times New Roman"/>
          <w:sz w:val="24"/>
          <w:szCs w:val="24"/>
        </w:rPr>
      </w:pPr>
    </w:p>
    <w:p w14:paraId="5A52FD04" w14:textId="3CC17BC3" w:rsidR="006A2AC0" w:rsidRDefault="006A2AC0" w:rsidP="004F1DC1">
      <w:pPr>
        <w:spacing w:line="259" w:lineRule="auto"/>
        <w:jc w:val="center"/>
        <w:rPr>
          <w:rFonts w:ascii="Times New Roman" w:eastAsiaTheme="minorHAnsi" w:hAnsi="Times New Roman"/>
          <w:sz w:val="24"/>
          <w:szCs w:val="24"/>
        </w:rPr>
      </w:pPr>
    </w:p>
    <w:p w14:paraId="65B5C499" w14:textId="09441CD8" w:rsidR="006A2AC0" w:rsidRDefault="006A2AC0" w:rsidP="004F1DC1">
      <w:pPr>
        <w:spacing w:line="259" w:lineRule="auto"/>
        <w:jc w:val="center"/>
        <w:rPr>
          <w:rFonts w:ascii="Times New Roman" w:eastAsiaTheme="minorHAnsi" w:hAnsi="Times New Roman"/>
          <w:sz w:val="24"/>
          <w:szCs w:val="24"/>
        </w:rPr>
      </w:pPr>
    </w:p>
    <w:p w14:paraId="1513363B" w14:textId="1D142BE9" w:rsidR="006A2AC0" w:rsidRDefault="006A2AC0" w:rsidP="004F1DC1">
      <w:pPr>
        <w:spacing w:line="259" w:lineRule="auto"/>
        <w:jc w:val="center"/>
        <w:rPr>
          <w:rFonts w:ascii="Times New Roman" w:eastAsiaTheme="minorHAnsi" w:hAnsi="Times New Roman"/>
          <w:sz w:val="24"/>
          <w:szCs w:val="24"/>
        </w:rPr>
      </w:pPr>
    </w:p>
    <w:p w14:paraId="29E53F25" w14:textId="5AB43C71" w:rsidR="006A2AC0" w:rsidRDefault="006A2AC0" w:rsidP="004F1DC1">
      <w:pPr>
        <w:spacing w:line="259" w:lineRule="auto"/>
        <w:jc w:val="center"/>
        <w:rPr>
          <w:rFonts w:ascii="Times New Roman" w:eastAsiaTheme="minorHAnsi" w:hAnsi="Times New Roman"/>
          <w:sz w:val="24"/>
          <w:szCs w:val="24"/>
        </w:rPr>
      </w:pPr>
    </w:p>
    <w:p w14:paraId="794B3470" w14:textId="5527B4E8" w:rsidR="006A2AC0" w:rsidRDefault="006A2AC0" w:rsidP="004F1DC1">
      <w:pPr>
        <w:spacing w:line="259" w:lineRule="auto"/>
        <w:jc w:val="center"/>
        <w:rPr>
          <w:rFonts w:ascii="Times New Roman" w:eastAsiaTheme="minorHAnsi" w:hAnsi="Times New Roman"/>
          <w:sz w:val="24"/>
          <w:szCs w:val="24"/>
        </w:rPr>
      </w:pPr>
    </w:p>
    <w:p w14:paraId="6F540ACF" w14:textId="062FA1F0" w:rsidR="006A2AC0" w:rsidRDefault="006A2AC0" w:rsidP="004F1DC1">
      <w:pPr>
        <w:spacing w:line="259" w:lineRule="auto"/>
        <w:jc w:val="center"/>
        <w:rPr>
          <w:rFonts w:ascii="Times New Roman" w:eastAsiaTheme="minorHAnsi" w:hAnsi="Times New Roman"/>
          <w:sz w:val="24"/>
          <w:szCs w:val="24"/>
        </w:rPr>
      </w:pPr>
    </w:p>
    <w:p w14:paraId="6C6415AE" w14:textId="56A09578" w:rsidR="006A2AC0" w:rsidRDefault="006A2AC0" w:rsidP="004F1DC1">
      <w:pPr>
        <w:spacing w:line="259" w:lineRule="auto"/>
        <w:jc w:val="center"/>
        <w:rPr>
          <w:rFonts w:ascii="Times New Roman" w:eastAsiaTheme="minorHAnsi" w:hAnsi="Times New Roman"/>
          <w:sz w:val="24"/>
          <w:szCs w:val="24"/>
        </w:rPr>
      </w:pPr>
    </w:p>
    <w:p w14:paraId="6992EDBD" w14:textId="44B760FF" w:rsidR="006A2AC0" w:rsidRDefault="006A2AC0" w:rsidP="004F1DC1">
      <w:pPr>
        <w:spacing w:line="259" w:lineRule="auto"/>
        <w:jc w:val="center"/>
        <w:rPr>
          <w:rFonts w:ascii="Times New Roman" w:eastAsiaTheme="minorHAnsi" w:hAnsi="Times New Roman"/>
          <w:sz w:val="24"/>
          <w:szCs w:val="24"/>
        </w:rPr>
      </w:pPr>
    </w:p>
    <w:p w14:paraId="4A1101B5" w14:textId="097B6C40" w:rsidR="006A2AC0" w:rsidRDefault="006A2AC0" w:rsidP="004F1DC1">
      <w:pPr>
        <w:spacing w:line="259" w:lineRule="auto"/>
        <w:jc w:val="center"/>
        <w:rPr>
          <w:rFonts w:ascii="Times New Roman" w:eastAsiaTheme="minorHAnsi" w:hAnsi="Times New Roman"/>
          <w:sz w:val="24"/>
          <w:szCs w:val="24"/>
        </w:rPr>
      </w:pPr>
    </w:p>
    <w:p w14:paraId="5EF49184" w14:textId="677F4C9E" w:rsidR="006A2AC0" w:rsidRDefault="006A2AC0" w:rsidP="004F1DC1">
      <w:pPr>
        <w:spacing w:line="259" w:lineRule="auto"/>
        <w:jc w:val="center"/>
        <w:rPr>
          <w:rFonts w:ascii="Times New Roman" w:eastAsiaTheme="minorHAnsi" w:hAnsi="Times New Roman"/>
          <w:sz w:val="24"/>
          <w:szCs w:val="24"/>
        </w:rPr>
      </w:pPr>
    </w:p>
    <w:p w14:paraId="19AB372C" w14:textId="58704A6E" w:rsidR="006A2AC0" w:rsidRDefault="006A2AC0" w:rsidP="004F1DC1">
      <w:pPr>
        <w:spacing w:line="259" w:lineRule="auto"/>
        <w:jc w:val="center"/>
        <w:rPr>
          <w:rFonts w:ascii="Times New Roman" w:eastAsiaTheme="minorHAnsi" w:hAnsi="Times New Roman"/>
          <w:sz w:val="24"/>
          <w:szCs w:val="24"/>
        </w:rPr>
      </w:pPr>
    </w:p>
    <w:p w14:paraId="66E447AF" w14:textId="5E9EE9BA" w:rsidR="006A2AC0" w:rsidRDefault="006A2AC0" w:rsidP="004F1DC1">
      <w:pPr>
        <w:spacing w:line="259" w:lineRule="auto"/>
        <w:jc w:val="center"/>
        <w:rPr>
          <w:rFonts w:ascii="Times New Roman" w:eastAsiaTheme="minorHAnsi" w:hAnsi="Times New Roman"/>
          <w:sz w:val="24"/>
          <w:szCs w:val="24"/>
        </w:rPr>
      </w:pPr>
    </w:p>
    <w:p w14:paraId="117966A8" w14:textId="7963E596" w:rsidR="006A2AC0" w:rsidRDefault="006A2AC0" w:rsidP="004F1DC1">
      <w:pPr>
        <w:spacing w:line="259" w:lineRule="auto"/>
        <w:jc w:val="center"/>
        <w:rPr>
          <w:rFonts w:ascii="Times New Roman" w:eastAsiaTheme="minorHAnsi" w:hAnsi="Times New Roman"/>
          <w:sz w:val="24"/>
          <w:szCs w:val="24"/>
        </w:rPr>
      </w:pPr>
    </w:p>
    <w:p w14:paraId="086BB24B" w14:textId="26A39208" w:rsidR="006A2AC0" w:rsidRDefault="006A2AC0" w:rsidP="004F1DC1">
      <w:pPr>
        <w:spacing w:line="259" w:lineRule="auto"/>
        <w:jc w:val="center"/>
        <w:rPr>
          <w:rFonts w:ascii="Times New Roman" w:eastAsiaTheme="minorHAnsi" w:hAnsi="Times New Roman"/>
          <w:sz w:val="24"/>
          <w:szCs w:val="24"/>
        </w:rPr>
      </w:pPr>
    </w:p>
    <w:p w14:paraId="6C260BE1" w14:textId="0AA2A1D0" w:rsidR="006A2AC0" w:rsidRDefault="006A2AC0" w:rsidP="004F1DC1">
      <w:pPr>
        <w:spacing w:line="259" w:lineRule="auto"/>
        <w:jc w:val="center"/>
        <w:rPr>
          <w:rFonts w:ascii="Times New Roman" w:eastAsiaTheme="minorHAnsi" w:hAnsi="Times New Roman"/>
          <w:sz w:val="24"/>
          <w:szCs w:val="24"/>
        </w:rPr>
      </w:pPr>
    </w:p>
    <w:p w14:paraId="1C2671C5" w14:textId="09E757CE" w:rsidR="006A2AC0" w:rsidRDefault="006A2AC0" w:rsidP="004F1DC1">
      <w:pPr>
        <w:spacing w:line="259" w:lineRule="auto"/>
        <w:jc w:val="center"/>
        <w:rPr>
          <w:rFonts w:ascii="Times New Roman" w:eastAsiaTheme="minorHAnsi" w:hAnsi="Times New Roman"/>
          <w:sz w:val="24"/>
          <w:szCs w:val="24"/>
        </w:rPr>
      </w:pPr>
    </w:p>
    <w:p w14:paraId="0B202705" w14:textId="6B85B298" w:rsidR="006A2AC0" w:rsidRDefault="006A2AC0" w:rsidP="004F1DC1">
      <w:pPr>
        <w:spacing w:line="259" w:lineRule="auto"/>
        <w:jc w:val="center"/>
        <w:rPr>
          <w:rFonts w:ascii="Times New Roman" w:eastAsiaTheme="minorHAnsi" w:hAnsi="Times New Roman"/>
          <w:sz w:val="24"/>
          <w:szCs w:val="24"/>
        </w:rPr>
      </w:pPr>
    </w:p>
    <w:p w14:paraId="032171E0" w14:textId="351A4D35" w:rsidR="006A2AC0" w:rsidRDefault="006A2AC0" w:rsidP="004F1DC1">
      <w:pPr>
        <w:spacing w:line="259" w:lineRule="auto"/>
        <w:jc w:val="center"/>
        <w:rPr>
          <w:rFonts w:ascii="Times New Roman" w:eastAsiaTheme="minorHAnsi" w:hAnsi="Times New Roman"/>
          <w:sz w:val="24"/>
          <w:szCs w:val="24"/>
        </w:rPr>
      </w:pPr>
    </w:p>
    <w:p w14:paraId="4D10B1E3" w14:textId="148534D3" w:rsidR="006A2AC0" w:rsidRDefault="006A2AC0" w:rsidP="004F1DC1">
      <w:pPr>
        <w:spacing w:line="259" w:lineRule="auto"/>
        <w:jc w:val="center"/>
        <w:rPr>
          <w:rFonts w:ascii="Times New Roman" w:eastAsiaTheme="minorHAnsi" w:hAnsi="Times New Roman"/>
          <w:sz w:val="24"/>
          <w:szCs w:val="24"/>
        </w:rPr>
      </w:pPr>
    </w:p>
    <w:p w14:paraId="55483095" w14:textId="4D7CAB3B" w:rsidR="006A2AC0" w:rsidRDefault="006A2AC0" w:rsidP="004F1DC1">
      <w:pPr>
        <w:spacing w:line="259" w:lineRule="auto"/>
        <w:jc w:val="center"/>
        <w:rPr>
          <w:rFonts w:ascii="Times New Roman" w:eastAsiaTheme="minorHAnsi" w:hAnsi="Times New Roman"/>
          <w:sz w:val="24"/>
          <w:szCs w:val="24"/>
        </w:rPr>
      </w:pPr>
    </w:p>
    <w:p w14:paraId="42C1CDE0" w14:textId="2003E33E" w:rsidR="006A2AC0" w:rsidRDefault="006A2AC0" w:rsidP="004F1DC1">
      <w:pPr>
        <w:spacing w:line="259" w:lineRule="auto"/>
        <w:jc w:val="center"/>
        <w:rPr>
          <w:rFonts w:ascii="Times New Roman" w:eastAsiaTheme="minorHAnsi" w:hAnsi="Times New Roman"/>
          <w:sz w:val="24"/>
          <w:szCs w:val="24"/>
        </w:rPr>
      </w:pPr>
    </w:p>
    <w:p w14:paraId="50318555" w14:textId="16D4F67B" w:rsidR="006A2AC0" w:rsidRDefault="006A2AC0" w:rsidP="004F1DC1">
      <w:pPr>
        <w:spacing w:line="259" w:lineRule="auto"/>
        <w:jc w:val="center"/>
        <w:rPr>
          <w:rFonts w:ascii="Times New Roman" w:eastAsiaTheme="minorHAnsi" w:hAnsi="Times New Roman"/>
          <w:sz w:val="24"/>
          <w:szCs w:val="24"/>
        </w:rPr>
      </w:pPr>
    </w:p>
    <w:p w14:paraId="0300960B" w14:textId="4888D0CE" w:rsidR="006A2AC0" w:rsidRDefault="006A2AC0" w:rsidP="004F1DC1">
      <w:pPr>
        <w:spacing w:line="259" w:lineRule="auto"/>
        <w:jc w:val="center"/>
        <w:rPr>
          <w:rFonts w:ascii="Times New Roman" w:eastAsiaTheme="minorHAnsi" w:hAnsi="Times New Roman"/>
          <w:sz w:val="24"/>
          <w:szCs w:val="24"/>
        </w:rPr>
      </w:pPr>
    </w:p>
    <w:p w14:paraId="43BF3A24" w14:textId="1A26569D" w:rsidR="006A2AC0" w:rsidRDefault="006A2AC0" w:rsidP="004F1DC1">
      <w:pPr>
        <w:spacing w:line="259" w:lineRule="auto"/>
        <w:jc w:val="center"/>
        <w:rPr>
          <w:rFonts w:ascii="Times New Roman" w:eastAsiaTheme="minorHAnsi" w:hAnsi="Times New Roman"/>
          <w:sz w:val="24"/>
          <w:szCs w:val="24"/>
        </w:rPr>
      </w:pPr>
    </w:p>
    <w:p w14:paraId="4BD58F37" w14:textId="5AE40413" w:rsidR="006A2AC0" w:rsidRDefault="006A2AC0" w:rsidP="004F1DC1">
      <w:pPr>
        <w:spacing w:line="259" w:lineRule="auto"/>
        <w:jc w:val="center"/>
        <w:rPr>
          <w:rFonts w:ascii="Times New Roman" w:eastAsiaTheme="minorHAnsi" w:hAnsi="Times New Roman"/>
          <w:sz w:val="24"/>
          <w:szCs w:val="24"/>
        </w:rPr>
      </w:pPr>
    </w:p>
    <w:p w14:paraId="787D3799" w14:textId="76CADB98" w:rsidR="006A2AC0" w:rsidRDefault="006A2AC0" w:rsidP="004F1DC1">
      <w:pPr>
        <w:spacing w:line="259" w:lineRule="auto"/>
        <w:jc w:val="center"/>
        <w:rPr>
          <w:rFonts w:ascii="Times New Roman" w:eastAsiaTheme="minorHAnsi" w:hAnsi="Times New Roman"/>
          <w:sz w:val="24"/>
          <w:szCs w:val="24"/>
        </w:rPr>
      </w:pPr>
    </w:p>
    <w:p w14:paraId="5F574F87" w14:textId="3392CAE1" w:rsidR="006A2AC0" w:rsidRDefault="006A2AC0" w:rsidP="004F1DC1">
      <w:pPr>
        <w:spacing w:line="259" w:lineRule="auto"/>
        <w:jc w:val="center"/>
        <w:rPr>
          <w:rFonts w:ascii="Times New Roman" w:eastAsiaTheme="minorHAnsi" w:hAnsi="Times New Roman"/>
          <w:sz w:val="24"/>
          <w:szCs w:val="24"/>
        </w:rPr>
      </w:pPr>
    </w:p>
    <w:p w14:paraId="217DF59A" w14:textId="7843E2F1" w:rsidR="006A2AC0" w:rsidRDefault="006A2AC0" w:rsidP="004F1DC1">
      <w:pPr>
        <w:spacing w:line="259" w:lineRule="auto"/>
        <w:jc w:val="center"/>
        <w:rPr>
          <w:rFonts w:ascii="Times New Roman" w:eastAsiaTheme="minorHAnsi" w:hAnsi="Times New Roman"/>
          <w:sz w:val="24"/>
          <w:szCs w:val="24"/>
        </w:rPr>
      </w:pPr>
    </w:p>
    <w:p w14:paraId="5F663B20" w14:textId="6FF712F6" w:rsidR="006A2AC0" w:rsidRDefault="006A2AC0" w:rsidP="004F1DC1">
      <w:pPr>
        <w:spacing w:line="259" w:lineRule="auto"/>
        <w:jc w:val="center"/>
        <w:rPr>
          <w:rFonts w:ascii="Times New Roman" w:eastAsiaTheme="minorHAnsi" w:hAnsi="Times New Roman"/>
          <w:sz w:val="24"/>
          <w:szCs w:val="24"/>
        </w:rPr>
      </w:pPr>
    </w:p>
    <w:p w14:paraId="749F6D7C" w14:textId="233833A5" w:rsidR="006A2AC0" w:rsidRDefault="006A2AC0" w:rsidP="004F1DC1">
      <w:pPr>
        <w:spacing w:line="259" w:lineRule="auto"/>
        <w:jc w:val="center"/>
        <w:rPr>
          <w:rFonts w:ascii="Times New Roman" w:eastAsiaTheme="minorHAnsi" w:hAnsi="Times New Roman"/>
          <w:sz w:val="24"/>
          <w:szCs w:val="24"/>
        </w:rPr>
      </w:pPr>
    </w:p>
    <w:p w14:paraId="3E2215B0" w14:textId="3CA6C51F" w:rsidR="006A2AC0" w:rsidRDefault="006A2AC0" w:rsidP="004F1DC1">
      <w:pPr>
        <w:spacing w:line="259" w:lineRule="auto"/>
        <w:jc w:val="center"/>
        <w:rPr>
          <w:rFonts w:ascii="Times New Roman" w:eastAsiaTheme="minorHAnsi" w:hAnsi="Times New Roman"/>
          <w:sz w:val="24"/>
          <w:szCs w:val="24"/>
        </w:rPr>
      </w:pPr>
    </w:p>
    <w:p w14:paraId="64E51B57" w14:textId="4456B3B8" w:rsidR="006A2AC0" w:rsidRDefault="006A2AC0" w:rsidP="004F1DC1">
      <w:pPr>
        <w:spacing w:line="259" w:lineRule="auto"/>
        <w:jc w:val="center"/>
        <w:rPr>
          <w:rFonts w:ascii="Times New Roman" w:eastAsiaTheme="minorHAnsi" w:hAnsi="Times New Roman"/>
          <w:sz w:val="24"/>
          <w:szCs w:val="24"/>
        </w:rPr>
      </w:pPr>
    </w:p>
    <w:p w14:paraId="4D396EE3" w14:textId="77777777" w:rsidR="006A2AC0" w:rsidRPr="00B223F9" w:rsidRDefault="006A2AC0" w:rsidP="004F1DC1">
      <w:pPr>
        <w:spacing w:line="259" w:lineRule="auto"/>
        <w:jc w:val="center"/>
        <w:rPr>
          <w:rFonts w:ascii="Times New Roman" w:eastAsiaTheme="minorHAnsi" w:hAnsi="Times New Roman"/>
          <w:sz w:val="24"/>
          <w:szCs w:val="24"/>
        </w:rPr>
      </w:pPr>
    </w:p>
    <w:p w14:paraId="19139C56" w14:textId="74E48751" w:rsidR="002E2AA6" w:rsidRPr="00B223F9" w:rsidRDefault="002E2AA6" w:rsidP="004F1DC1">
      <w:pPr>
        <w:spacing w:line="259" w:lineRule="auto"/>
        <w:jc w:val="center"/>
        <w:rPr>
          <w:rFonts w:ascii="Times New Roman" w:eastAsiaTheme="minorHAnsi" w:hAnsi="Times New Roman"/>
          <w:sz w:val="24"/>
          <w:szCs w:val="24"/>
        </w:rPr>
      </w:pPr>
    </w:p>
    <w:sectPr w:rsidR="002E2AA6" w:rsidRPr="00B223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4375A"/>
    <w:multiLevelType w:val="multilevel"/>
    <w:tmpl w:val="814E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A87"/>
    <w:rsid w:val="0001634B"/>
    <w:rsid w:val="00024D2E"/>
    <w:rsid w:val="00070FFD"/>
    <w:rsid w:val="000735D6"/>
    <w:rsid w:val="000A40F5"/>
    <w:rsid w:val="000A77C6"/>
    <w:rsid w:val="000B5A61"/>
    <w:rsid w:val="000E5E66"/>
    <w:rsid w:val="00114027"/>
    <w:rsid w:val="00115EC1"/>
    <w:rsid w:val="001241FB"/>
    <w:rsid w:val="00147931"/>
    <w:rsid w:val="001543AD"/>
    <w:rsid w:val="001716FB"/>
    <w:rsid w:val="001C5C2E"/>
    <w:rsid w:val="001E2542"/>
    <w:rsid w:val="001E721E"/>
    <w:rsid w:val="002A59B0"/>
    <w:rsid w:val="002C4358"/>
    <w:rsid w:val="002E2AA6"/>
    <w:rsid w:val="00310CFA"/>
    <w:rsid w:val="003155D7"/>
    <w:rsid w:val="0031688D"/>
    <w:rsid w:val="00340508"/>
    <w:rsid w:val="00375161"/>
    <w:rsid w:val="003763B4"/>
    <w:rsid w:val="00390C4C"/>
    <w:rsid w:val="003D1E2A"/>
    <w:rsid w:val="003E4E2C"/>
    <w:rsid w:val="003F7D45"/>
    <w:rsid w:val="00400E16"/>
    <w:rsid w:val="00412552"/>
    <w:rsid w:val="00417D9F"/>
    <w:rsid w:val="0044243D"/>
    <w:rsid w:val="00454B0B"/>
    <w:rsid w:val="004B2429"/>
    <w:rsid w:val="004B4A72"/>
    <w:rsid w:val="004C796A"/>
    <w:rsid w:val="004C7DDC"/>
    <w:rsid w:val="004D323F"/>
    <w:rsid w:val="004E18A6"/>
    <w:rsid w:val="004E62C5"/>
    <w:rsid w:val="004F0208"/>
    <w:rsid w:val="004F1DC1"/>
    <w:rsid w:val="00541AE5"/>
    <w:rsid w:val="005432E9"/>
    <w:rsid w:val="00563EF1"/>
    <w:rsid w:val="005777DE"/>
    <w:rsid w:val="005E24A7"/>
    <w:rsid w:val="005F0987"/>
    <w:rsid w:val="005F1621"/>
    <w:rsid w:val="005F50A5"/>
    <w:rsid w:val="005F6334"/>
    <w:rsid w:val="00603E9A"/>
    <w:rsid w:val="0060468B"/>
    <w:rsid w:val="00605027"/>
    <w:rsid w:val="006427D8"/>
    <w:rsid w:val="0065229D"/>
    <w:rsid w:val="00654659"/>
    <w:rsid w:val="006617C6"/>
    <w:rsid w:val="0066739B"/>
    <w:rsid w:val="00691BEE"/>
    <w:rsid w:val="006A2AC0"/>
    <w:rsid w:val="006F0518"/>
    <w:rsid w:val="006F2539"/>
    <w:rsid w:val="00725628"/>
    <w:rsid w:val="00731101"/>
    <w:rsid w:val="007341D4"/>
    <w:rsid w:val="007444B4"/>
    <w:rsid w:val="00782589"/>
    <w:rsid w:val="007A7BD0"/>
    <w:rsid w:val="007B7A3C"/>
    <w:rsid w:val="007D4964"/>
    <w:rsid w:val="0081668B"/>
    <w:rsid w:val="00830837"/>
    <w:rsid w:val="00834B37"/>
    <w:rsid w:val="0085396A"/>
    <w:rsid w:val="00893414"/>
    <w:rsid w:val="00896B76"/>
    <w:rsid w:val="008A5E63"/>
    <w:rsid w:val="008B2FAB"/>
    <w:rsid w:val="008C3CBB"/>
    <w:rsid w:val="00927036"/>
    <w:rsid w:val="00940A87"/>
    <w:rsid w:val="00940DCD"/>
    <w:rsid w:val="0094213C"/>
    <w:rsid w:val="009575B9"/>
    <w:rsid w:val="00963F35"/>
    <w:rsid w:val="00967745"/>
    <w:rsid w:val="009D0069"/>
    <w:rsid w:val="009D0F67"/>
    <w:rsid w:val="00A43F2E"/>
    <w:rsid w:val="00AA5ABC"/>
    <w:rsid w:val="00AD2929"/>
    <w:rsid w:val="00B01975"/>
    <w:rsid w:val="00B145C0"/>
    <w:rsid w:val="00B223F9"/>
    <w:rsid w:val="00B50376"/>
    <w:rsid w:val="00B661E8"/>
    <w:rsid w:val="00B72377"/>
    <w:rsid w:val="00B74241"/>
    <w:rsid w:val="00B94E22"/>
    <w:rsid w:val="00BA1380"/>
    <w:rsid w:val="00BC591C"/>
    <w:rsid w:val="00C37C81"/>
    <w:rsid w:val="00C57856"/>
    <w:rsid w:val="00C64F4C"/>
    <w:rsid w:val="00C82F44"/>
    <w:rsid w:val="00CC2D1E"/>
    <w:rsid w:val="00CD0382"/>
    <w:rsid w:val="00CE7C5C"/>
    <w:rsid w:val="00D0389F"/>
    <w:rsid w:val="00D065EE"/>
    <w:rsid w:val="00D17C60"/>
    <w:rsid w:val="00D21428"/>
    <w:rsid w:val="00D32097"/>
    <w:rsid w:val="00DC7FD1"/>
    <w:rsid w:val="00DE6175"/>
    <w:rsid w:val="00E217DF"/>
    <w:rsid w:val="00E62D9A"/>
    <w:rsid w:val="00E82E41"/>
    <w:rsid w:val="00EA229C"/>
    <w:rsid w:val="00EF58E1"/>
    <w:rsid w:val="00F21E15"/>
    <w:rsid w:val="00F31AB5"/>
    <w:rsid w:val="00F74497"/>
    <w:rsid w:val="00F87AA3"/>
    <w:rsid w:val="00F96E9D"/>
    <w:rsid w:val="00FB3C74"/>
    <w:rsid w:val="00FD3445"/>
    <w:rsid w:val="00FF26CB"/>
    <w:rsid w:val="00FF4B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ADC7"/>
  <w15:chartTrackingRefBased/>
  <w15:docId w15:val="{899DB9F6-5447-43F1-AF4E-743138B0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5E66"/>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E5E6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4F1DC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85396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0735D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F96E9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1E721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4E62C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72562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B145C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53E02-D373-4F14-8D98-17C8001BB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17</Pages>
  <Words>5277</Words>
  <Characters>30084</Characters>
  <Application>Microsoft Office Word</Application>
  <DocSecurity>0</DocSecurity>
  <Lines>250</Lines>
  <Paragraphs>70</Paragraphs>
  <ScaleCrop>false</ScaleCrop>
  <Company/>
  <LinksUpToDate>false</LinksUpToDate>
  <CharactersWithSpaces>35291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131</cp:revision>
  <dcterms:created xsi:type="dcterms:W3CDTF">2020-04-12T13:21:00Z</dcterms:created>
  <dcterms:modified xsi:type="dcterms:W3CDTF">2020-04-27T04:39:00Z</dcterms:modified>
</cp:coreProperties>
</file>