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1BD581" w14:textId="77777777" w:rsidR="00AB33E6" w:rsidRDefault="00AB33E6" w:rsidP="00AB33E6">
      <w:pPr>
        <w:spacing w:after="0"/>
        <w:jc w:val="right"/>
        <w:rPr>
          <w:rFonts w:ascii="Times New Roman" w:hAnsi="Times New Roman"/>
        </w:rPr>
      </w:pPr>
      <w:bookmarkStart w:id="0" w:name="_GoBack"/>
      <w:bookmarkEnd w:id="0"/>
    </w:p>
    <w:p w14:paraId="46DA612C" w14:textId="77777777" w:rsidR="00AB33E6" w:rsidRDefault="00AB33E6" w:rsidP="00AB33E6">
      <w:pPr>
        <w:spacing w:after="0"/>
        <w:jc w:val="center"/>
        <w:rPr>
          <w:rFonts w:ascii="Times New Roman" w:hAnsi="Times New Roman"/>
        </w:rPr>
      </w:pPr>
    </w:p>
    <w:p w14:paraId="42CEAE60" w14:textId="77777777" w:rsidR="00AB33E6" w:rsidRDefault="00AB33E6" w:rsidP="00AB33E6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План (образец)</w:t>
      </w:r>
    </w:p>
    <w:p w14:paraId="0E04757D" w14:textId="77777777" w:rsidR="00AB33E6" w:rsidRDefault="00AB33E6" w:rsidP="00AB33E6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самостоятельной работы тренировочной группы по пауэрлифтингу.</w:t>
      </w:r>
    </w:p>
    <w:p w14:paraId="5C1C035E" w14:textId="77777777" w:rsidR="00AB33E6" w:rsidRDefault="00AB33E6" w:rsidP="00AB33E6">
      <w:pPr>
        <w:spacing w:after="0"/>
        <w:ind w:left="5664" w:firstLine="708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(вид спорта)</w:t>
      </w:r>
    </w:p>
    <w:p w14:paraId="39BA0783" w14:textId="77777777" w:rsidR="00AB33E6" w:rsidRDefault="00AB33E6" w:rsidP="00AB33E6">
      <w:pPr>
        <w:spacing w:after="0"/>
        <w:ind w:left="5664" w:firstLine="708"/>
        <w:rPr>
          <w:rFonts w:ascii="Times New Roman" w:hAnsi="Times New Roman"/>
        </w:rPr>
      </w:pPr>
    </w:p>
    <w:p w14:paraId="30BF08AE" w14:textId="0331FF36" w:rsidR="00AB33E6" w:rsidRDefault="00AB33E6" w:rsidP="00AB33E6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Этап (период) обучения: НП </w:t>
      </w:r>
      <w:r w:rsidR="0024256A">
        <w:rPr>
          <w:rFonts w:ascii="Times New Roman" w:hAnsi="Times New Roman"/>
        </w:rPr>
        <w:t>2</w:t>
      </w:r>
    </w:p>
    <w:p w14:paraId="2BBCB7C1" w14:textId="77777777" w:rsidR="00AB33E6" w:rsidRDefault="00AB33E6" w:rsidP="00AB33E6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Тренер: Хосроева Е.В.</w:t>
      </w:r>
    </w:p>
    <w:p w14:paraId="01E237F7" w14:textId="77777777" w:rsidR="00AB33E6" w:rsidRDefault="00AB33E6" w:rsidP="00AB33E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tbl>
      <w:tblPr>
        <w:tblStyle w:val="a3"/>
        <w:tblW w:w="9776" w:type="dxa"/>
        <w:tblInd w:w="0" w:type="dxa"/>
        <w:tblLook w:val="04A0" w:firstRow="1" w:lastRow="0" w:firstColumn="1" w:lastColumn="0" w:noHBand="0" w:noVBand="1"/>
      </w:tblPr>
      <w:tblGrid>
        <w:gridCol w:w="540"/>
        <w:gridCol w:w="1888"/>
        <w:gridCol w:w="5649"/>
        <w:gridCol w:w="1699"/>
      </w:tblGrid>
      <w:tr w:rsidR="00AB33E6" w:rsidRPr="004D6157" w14:paraId="2BDEE68F" w14:textId="77777777" w:rsidTr="00AB33E6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9B1D4" w14:textId="77777777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80D93" w14:textId="77777777" w:rsidR="00AB33E6" w:rsidRPr="004D6157" w:rsidRDefault="00AB33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D9F0A" w14:textId="77777777" w:rsidR="00AB33E6" w:rsidRPr="004D6157" w:rsidRDefault="00AB33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B05EC" w14:textId="77777777" w:rsidR="00AB33E6" w:rsidRPr="004D6157" w:rsidRDefault="00AB33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AB33E6" w:rsidRPr="004D6157" w14:paraId="383645EC" w14:textId="77777777" w:rsidTr="00AB33E6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FBBCA" w14:textId="25B69BC7" w:rsidR="00AB33E6" w:rsidRPr="004D6157" w:rsidRDefault="002425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404EF" w14:textId="386ADC08" w:rsidR="00AB33E6" w:rsidRPr="004D6157" w:rsidRDefault="002425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24.01.2022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E026B" w14:textId="5CDEF732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Комплекс ОРУ № 3.</w:t>
            </w:r>
          </w:p>
          <w:p w14:paraId="107F8230" w14:textId="77777777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06B23193" w14:textId="6417B457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1 приседания (10-15 раз по 3 подхода)</w:t>
            </w:r>
          </w:p>
          <w:p w14:paraId="7D248879" w14:textId="2F587F56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2 отжимания (10-15 раз по 3 подхода)</w:t>
            </w:r>
          </w:p>
          <w:p w14:paraId="7D94935F" w14:textId="0557FE1A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3 подъем ног (10-15 раз по 3 подхода)</w:t>
            </w:r>
          </w:p>
          <w:p w14:paraId="47E6A8CF" w14:textId="12A5C6ED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4 подъём туловища (10-15 раз по 3 подхода)</w:t>
            </w:r>
          </w:p>
          <w:p w14:paraId="76E6EC6E" w14:textId="64E80CEB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5 гиперэкстензии (10-15 раз по 3 подхода)</w:t>
            </w:r>
          </w:p>
          <w:p w14:paraId="3EACD962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Теоретическая подготовка:</w:t>
            </w:r>
          </w:p>
          <w:p w14:paraId="081C4CB0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Изучить тему «Техника приседаний». </w:t>
            </w:r>
          </w:p>
          <w:p w14:paraId="5FE9DD22" w14:textId="46F3ABA8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5A36" w14:textId="77777777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15 мин</w:t>
            </w:r>
          </w:p>
          <w:p w14:paraId="78F2A2EE" w14:textId="77777777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F617216" w14:textId="77777777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14:paraId="28625F94" w14:textId="77777777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F98356" w14:textId="77777777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F305A86" w14:textId="77777777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0DB02D" w14:textId="77777777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2CA4F5" w14:textId="77777777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C13972" w14:textId="77777777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7C5C0BB" w14:textId="77777777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14:paraId="487F7224" w14:textId="77777777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C4AAF5C" w14:textId="77777777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Итого: 90 мин.</w:t>
            </w:r>
          </w:p>
        </w:tc>
      </w:tr>
      <w:tr w:rsidR="00AB33E6" w:rsidRPr="004D6157" w14:paraId="2816E9AD" w14:textId="77777777" w:rsidTr="00AB33E6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53EFC" w14:textId="1B01B7AE" w:rsidR="00AB33E6" w:rsidRPr="004D6157" w:rsidRDefault="0024256A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E11A1" w14:textId="6DF2985F" w:rsidR="00AB33E6" w:rsidRPr="004D6157" w:rsidRDefault="0024256A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26.01.2022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AD15" w14:textId="4188215E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Комплекс ОРУ № 1.</w:t>
            </w:r>
          </w:p>
          <w:p w14:paraId="2E54BA0C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037239C7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1 приседания (10-15 раз по 3 подхода)</w:t>
            </w:r>
          </w:p>
          <w:p w14:paraId="501F2B7C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2 отжимания (10-15 раз по 3 подхода)</w:t>
            </w:r>
          </w:p>
          <w:p w14:paraId="56D4039F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3 подъем ног (10-15 раз по 3 подхода)</w:t>
            </w:r>
          </w:p>
          <w:p w14:paraId="1E9BC0DB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4 подъём туловища (10-15 раз по 3 подхода)</w:t>
            </w:r>
          </w:p>
          <w:p w14:paraId="58426015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5 гиперэкстензии (10-15 раз по 3 подхода)</w:t>
            </w:r>
          </w:p>
          <w:p w14:paraId="3825245D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Теоретическая подготовка:</w:t>
            </w:r>
          </w:p>
          <w:p w14:paraId="03F0C50D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Изучить тему «</w:t>
            </w: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Причины, по которым поднятый в приседании вес не засчитывается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  <w:p w14:paraId="123A2125" w14:textId="226E8195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3E63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15 мин</w:t>
            </w:r>
          </w:p>
          <w:p w14:paraId="7F6453C6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EEBDC7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14:paraId="4FF35608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5384979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B677542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B0A37B2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20795E3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80DE06E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67DA4B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14:paraId="762E433D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7D66CC0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Итого: 90 мин.</w:t>
            </w:r>
          </w:p>
        </w:tc>
      </w:tr>
      <w:tr w:rsidR="00AB33E6" w:rsidRPr="004D6157" w14:paraId="237C1C7C" w14:textId="77777777" w:rsidTr="00AB33E6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58A8" w14:textId="3C95FD48" w:rsidR="00AB33E6" w:rsidRPr="004D6157" w:rsidRDefault="0024256A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1605" w14:textId="7F4E6BAB" w:rsidR="00AB33E6" w:rsidRPr="004D6157" w:rsidRDefault="0024256A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28.01.2022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D41A" w14:textId="05AC037C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Комплекс ОРУ № 2.</w:t>
            </w:r>
          </w:p>
          <w:p w14:paraId="6F8DB9B1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2B19A9BF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1 приседания (10-15 раз по 3 подхода)</w:t>
            </w:r>
          </w:p>
          <w:p w14:paraId="1291D457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2 отжимания (10-15 раз по 3 подхода)</w:t>
            </w:r>
          </w:p>
          <w:p w14:paraId="7F8BB9CF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3 подъем ног (10-15 раз по 3 подхода)</w:t>
            </w:r>
          </w:p>
          <w:p w14:paraId="2E6440D9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4 подъём туловища (10-15 раз по 3 подхода)</w:t>
            </w:r>
          </w:p>
          <w:p w14:paraId="5718880B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5 гиперэкстензии (10-15 раз по 3 подхода)</w:t>
            </w:r>
          </w:p>
          <w:p w14:paraId="081FCD39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Теоретическая подготовка:</w:t>
            </w:r>
          </w:p>
          <w:p w14:paraId="4710AD4B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Изучить тему «Техника жима лёжа». </w:t>
            </w:r>
          </w:p>
          <w:p w14:paraId="537DBAB9" w14:textId="1D143BC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B199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15 мин</w:t>
            </w:r>
          </w:p>
          <w:p w14:paraId="1C5203A4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16261E1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14:paraId="0651AA2A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F9D44B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C51FC37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045A1F2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A62A432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541DF7D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B27A9A2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14:paraId="1BA382EC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9711D42" w14:textId="6AE24DC1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Итого: 90 мин.</w:t>
            </w:r>
          </w:p>
        </w:tc>
      </w:tr>
    </w:tbl>
    <w:p w14:paraId="62730A54" w14:textId="41C94C61" w:rsidR="00AB33E6" w:rsidRPr="004D6157" w:rsidRDefault="00AB33E6" w:rsidP="00AB33E6">
      <w:pPr>
        <w:jc w:val="center"/>
        <w:rPr>
          <w:rFonts w:ascii="Times New Roman" w:hAnsi="Times New Roman"/>
          <w:sz w:val="24"/>
          <w:szCs w:val="24"/>
        </w:rPr>
      </w:pPr>
      <w:r w:rsidRPr="004D6157">
        <w:rPr>
          <w:rFonts w:ascii="Times New Roman" w:hAnsi="Times New Roman"/>
          <w:sz w:val="24"/>
          <w:szCs w:val="24"/>
        </w:rPr>
        <w:t>План ОРУ № 3.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AB33E6" w:rsidRPr="00AB33E6" w14:paraId="35927384" w14:textId="77777777" w:rsidTr="00CF21A6">
        <w:tc>
          <w:tcPr>
            <w:tcW w:w="562" w:type="dxa"/>
          </w:tcPr>
          <w:p w14:paraId="40FD8A08" w14:textId="77777777" w:rsidR="00AB33E6" w:rsidRPr="00AB33E6" w:rsidRDefault="00AB33E6" w:rsidP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388F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B61E" w14:textId="77777777" w:rsidR="00AB33E6" w:rsidRPr="00AB33E6" w:rsidRDefault="00AB33E6" w:rsidP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AB33E6" w:rsidRPr="00AB33E6" w14:paraId="1BC91D22" w14:textId="77777777" w:rsidTr="00CF21A6">
        <w:tc>
          <w:tcPr>
            <w:tcW w:w="562" w:type="dxa"/>
          </w:tcPr>
          <w:p w14:paraId="4E6667E4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49AC86F8" w14:textId="77777777" w:rsidR="00AB33E6" w:rsidRPr="00AB33E6" w:rsidRDefault="00AB33E6" w:rsidP="00AB33E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Theme="minorHAnsi" w:hAnsi="Times New Roman"/>
                <w:sz w:val="24"/>
                <w:szCs w:val="24"/>
              </w:rPr>
              <w:t xml:space="preserve"> Бег на месте.</w:t>
            </w:r>
          </w:p>
        </w:tc>
        <w:tc>
          <w:tcPr>
            <w:tcW w:w="1553" w:type="dxa"/>
          </w:tcPr>
          <w:p w14:paraId="7AC2BC92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мин.</w:t>
            </w:r>
          </w:p>
        </w:tc>
      </w:tr>
      <w:tr w:rsidR="00AB33E6" w:rsidRPr="00AB33E6" w14:paraId="46714FFB" w14:textId="77777777" w:rsidTr="00CF21A6">
        <w:tc>
          <w:tcPr>
            <w:tcW w:w="562" w:type="dxa"/>
          </w:tcPr>
          <w:p w14:paraId="0D6F7101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074EEA11" w14:textId="77777777" w:rsidR="00AB33E6" w:rsidRPr="00AB33E6" w:rsidRDefault="00AB33E6" w:rsidP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движения руками в обе стороны.</w:t>
            </w:r>
          </w:p>
        </w:tc>
        <w:tc>
          <w:tcPr>
            <w:tcW w:w="1553" w:type="dxa"/>
          </w:tcPr>
          <w:p w14:paraId="79763237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AB33E6" w:rsidRPr="00AB33E6" w14:paraId="6C4589E2" w14:textId="77777777" w:rsidTr="00CF21A6">
        <w:tc>
          <w:tcPr>
            <w:tcW w:w="562" w:type="dxa"/>
          </w:tcPr>
          <w:p w14:paraId="04162E86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62037217" w14:textId="77777777" w:rsidR="00AB33E6" w:rsidRPr="00AB33E6" w:rsidRDefault="00AB33E6" w:rsidP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Разведя руки в стороны и встав на носки, поднимать поочередно ноги.</w:t>
            </w:r>
          </w:p>
        </w:tc>
        <w:tc>
          <w:tcPr>
            <w:tcW w:w="1553" w:type="dxa"/>
          </w:tcPr>
          <w:p w14:paraId="393CCB06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AB33E6" w:rsidRPr="00AB33E6" w14:paraId="05AC6B54" w14:textId="77777777" w:rsidTr="00CF21A6">
        <w:tc>
          <w:tcPr>
            <w:tcW w:w="562" w:type="dxa"/>
          </w:tcPr>
          <w:p w14:paraId="42C781BC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7AC8F304" w14:textId="77777777" w:rsidR="00AB33E6" w:rsidRPr="00AB33E6" w:rsidRDefault="00AB33E6" w:rsidP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туловища вправо и влево со скольжением рук по бокам и бедрам.</w:t>
            </w:r>
          </w:p>
        </w:tc>
        <w:tc>
          <w:tcPr>
            <w:tcW w:w="1553" w:type="dxa"/>
          </w:tcPr>
          <w:p w14:paraId="0A1FEBF9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AB33E6" w:rsidRPr="00AB33E6" w14:paraId="419D7626" w14:textId="77777777" w:rsidTr="00CF21A6">
        <w:tc>
          <w:tcPr>
            <w:tcW w:w="562" w:type="dxa"/>
          </w:tcPr>
          <w:p w14:paraId="429E2E03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49580148" w14:textId="77777777" w:rsidR="00AB33E6" w:rsidRPr="00AB33E6" w:rsidRDefault="00AB33E6" w:rsidP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Различные приседания: руки вперед, ноги вместе на ширине плеч и т. п.</w:t>
            </w:r>
          </w:p>
        </w:tc>
        <w:tc>
          <w:tcPr>
            <w:tcW w:w="1553" w:type="dxa"/>
          </w:tcPr>
          <w:p w14:paraId="5035F8FA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AB33E6" w:rsidRPr="00AB33E6" w14:paraId="71AA2E16" w14:textId="77777777" w:rsidTr="00CF21A6">
        <w:tc>
          <w:tcPr>
            <w:tcW w:w="562" w:type="dxa"/>
          </w:tcPr>
          <w:p w14:paraId="50CA55C9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7D49F2E2" w14:textId="77777777" w:rsidR="00AB33E6" w:rsidRPr="00AB33E6" w:rsidRDefault="00AB33E6" w:rsidP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Лежа поднимать одну или обе ноги.</w:t>
            </w:r>
          </w:p>
        </w:tc>
        <w:tc>
          <w:tcPr>
            <w:tcW w:w="1553" w:type="dxa"/>
          </w:tcPr>
          <w:p w14:paraId="18F7B367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AB33E6" w:rsidRPr="00AB33E6" w14:paraId="59F79619" w14:textId="77777777" w:rsidTr="00CF21A6">
        <w:tc>
          <w:tcPr>
            <w:tcW w:w="562" w:type="dxa"/>
          </w:tcPr>
          <w:p w14:paraId="28B7009F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0F9FACB4" w14:textId="77777777" w:rsidR="00AB33E6" w:rsidRPr="00AB33E6" w:rsidRDefault="00AB33E6" w:rsidP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Прыжки на месте и в движении.</w:t>
            </w:r>
          </w:p>
        </w:tc>
        <w:tc>
          <w:tcPr>
            <w:tcW w:w="1553" w:type="dxa"/>
          </w:tcPr>
          <w:p w14:paraId="7BB1402A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AB33E6" w:rsidRPr="00AB33E6" w14:paraId="16CD6AA3" w14:textId="77777777" w:rsidTr="00CF21A6">
        <w:tc>
          <w:tcPr>
            <w:tcW w:w="562" w:type="dxa"/>
          </w:tcPr>
          <w:p w14:paraId="0A462D41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4142C6DE" w14:textId="77777777" w:rsidR="00AB33E6" w:rsidRPr="00AB33E6" w:rsidRDefault="00AB33E6" w:rsidP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Потягивание и расслабление рук, наклон.</w:t>
            </w:r>
          </w:p>
        </w:tc>
        <w:tc>
          <w:tcPr>
            <w:tcW w:w="1553" w:type="dxa"/>
          </w:tcPr>
          <w:p w14:paraId="39D40B97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</w:tbl>
    <w:p w14:paraId="62840033" w14:textId="6180AD54" w:rsidR="00AB33E6" w:rsidRPr="004D6157" w:rsidRDefault="00AB33E6" w:rsidP="00AB33E6">
      <w:pPr>
        <w:jc w:val="center"/>
        <w:rPr>
          <w:rFonts w:ascii="Times New Roman" w:hAnsi="Times New Roman"/>
          <w:sz w:val="24"/>
          <w:szCs w:val="24"/>
        </w:rPr>
      </w:pPr>
    </w:p>
    <w:p w14:paraId="3969B8C2" w14:textId="77777777" w:rsidR="00AB33E6" w:rsidRPr="004D6157" w:rsidRDefault="00AB33E6" w:rsidP="004D6157">
      <w:pPr>
        <w:spacing w:after="0" w:line="336" w:lineRule="atLeast"/>
        <w:jc w:val="center"/>
        <w:rPr>
          <w:rFonts w:ascii="Times New Roman" w:eastAsia="Times New Roman" w:hAnsi="Times New Roman"/>
          <w:color w:val="4B5D67"/>
          <w:sz w:val="24"/>
          <w:szCs w:val="24"/>
          <w:lang w:eastAsia="ru-RU"/>
        </w:rPr>
      </w:pPr>
      <w:r w:rsidRPr="004D615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Правила выполнения упражнений в пауэрлифтинге</w:t>
      </w:r>
    </w:p>
    <w:p w14:paraId="27E1ABF7" w14:textId="77777777" w:rsidR="00AB33E6" w:rsidRPr="004D6157" w:rsidRDefault="00AB33E6" w:rsidP="00AB33E6">
      <w:pPr>
        <w:spacing w:after="0" w:line="336" w:lineRule="atLeast"/>
        <w:rPr>
          <w:rFonts w:ascii="Times New Roman" w:eastAsia="Times New Roman" w:hAnsi="Times New Roman"/>
          <w:color w:val="4B5D67"/>
          <w:sz w:val="24"/>
          <w:szCs w:val="24"/>
          <w:lang w:eastAsia="ru-RU"/>
        </w:rPr>
      </w:pPr>
      <w:r w:rsidRPr="004D6157">
        <w:rPr>
          <w:rFonts w:ascii="Times New Roman" w:eastAsia="Times New Roman" w:hAnsi="Times New Roman"/>
          <w:color w:val="4B5D67"/>
          <w:sz w:val="24"/>
          <w:szCs w:val="24"/>
          <w:lang w:eastAsia="ru-RU"/>
        </w:rPr>
        <w:t> </w:t>
      </w:r>
    </w:p>
    <w:p w14:paraId="178EF322" w14:textId="4D567337" w:rsidR="00AB33E6" w:rsidRPr="004D6157" w:rsidRDefault="00AB33E6" w:rsidP="00AB33E6">
      <w:pPr>
        <w:spacing w:after="0" w:line="336" w:lineRule="atLeast"/>
        <w:rPr>
          <w:rFonts w:ascii="Times New Roman" w:eastAsia="Times New Roman" w:hAnsi="Times New Roman"/>
          <w:color w:val="4B5D67"/>
          <w:sz w:val="24"/>
          <w:szCs w:val="24"/>
          <w:lang w:eastAsia="ru-RU"/>
        </w:rPr>
      </w:pPr>
      <w:r w:rsidRPr="004D6157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ПРИСЕДАНИЕ</w:t>
      </w:r>
      <w:r w:rsidRPr="004D6157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br/>
      </w:r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После снятия штанги со стоек атлет, продвигаясь назад или вперёд, становится в исходное стартовое положение лицом к передней части помоста. Спортсмен должен расположить штангу не ниже 3 см от вершины заднего пучка дельтовидных мышц. Гриф должен лежать горизонтально на плечах атлета, руки/пальцы рук должны обхватывать гриф. Ноги должны находиться на платформе, причем колени должны быть выпрямлены.</w:t>
      </w:r>
    </w:p>
    <w:p w14:paraId="62120F01" w14:textId="77777777" w:rsidR="00AB33E6" w:rsidRPr="004D6157" w:rsidRDefault="00AB33E6" w:rsidP="00AB33E6">
      <w:pPr>
        <w:spacing w:after="0" w:line="336" w:lineRule="atLeast"/>
        <w:rPr>
          <w:rFonts w:ascii="Times New Roman" w:eastAsia="Times New Roman" w:hAnsi="Times New Roman"/>
          <w:color w:val="4B5D67"/>
          <w:sz w:val="24"/>
          <w:szCs w:val="24"/>
          <w:lang w:eastAsia="ru-RU"/>
        </w:rPr>
      </w:pPr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В этой позиции спортсмен должен ожидать сигнала старшего судьи. Сигнал подаётся после того, как штанга будет правильно расположена на плечах, и спортсмен прекратит какое-либо движение. Сигнал старшего судьи должен состоять из движения рукой вниз и громкой команды «</w:t>
      </w:r>
      <w:proofErr w:type="spellStart"/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Squat</w:t>
      </w:r>
      <w:proofErr w:type="spellEnd"/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 (&lt;</w:t>
      </w:r>
      <w:proofErr w:type="spellStart"/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сквот</w:t>
      </w:r>
      <w:proofErr w:type="spellEnd"/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&gt;).</w:t>
      </w:r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3. Получив сигнал старшего судьи для начала упражнения, атлет должен согнуть ноги в коленях и опустить туловище так, чтобы верхняя часть поверхности ног у тазобедренных суставов была ниже, чем верхняя часть коленей.</w:t>
      </w:r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4. Атлет должен самостоятельно, без осуществления двойного движения, вернуться в вертикальное положение с полностью выпрямленными в коленях ногами. Штанга может иметь остановку в движении, но не допускается движение штанги вниз. Когда атлет примет неподвижное положение, завершив движение, старший судья должен дать сигнал вернуть штангу на стойки.</w:t>
      </w:r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5. Сигнал вернуть штангу на стойки состоит из движения руки назад и отчетливой команды «</w:t>
      </w:r>
      <w:proofErr w:type="spellStart"/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Rack</w:t>
      </w:r>
      <w:proofErr w:type="spellEnd"/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 (&lt;</w:t>
      </w:r>
      <w:proofErr w:type="spellStart"/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рэк</w:t>
      </w:r>
      <w:proofErr w:type="spellEnd"/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&gt;). Тогда спортсмен должен сделать успешную попытку вернуть штангу на стойку.</w:t>
      </w:r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6. Спортсмен должен быть расположен лицом к передней части платформы (к старшему судье).</w:t>
      </w:r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7. Во время выполнения упражнения атлет не должен касаться насадок или дисков. </w:t>
      </w:r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Однако, краем руки во время обхвата штанги разрешается контактировать с внутренней поверхностью насадок грифа.</w:t>
      </w:r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8. Во время выполнения приседания на помосте должно находиться не более пяти и не менее двух страхующих/ассистентов.</w:t>
      </w:r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9. Спортсмен может прибегнуть к помощи страхующих/ассистентов при снятии штанги со стоек; однако, как только штанга покинет стойки, страхующим/ассистентам запрещается помогать спортсмену принимать стартовую позицию. Ассистенты могут оказать помощь атлету удержать контроль над штангой, в случае если он спотыкнётся, или иным образом проявит очевидные признаки потери равновесия.</w:t>
      </w:r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10. Спортсмен получает только один сигнал для начала выполнения упражнения.</w:t>
      </w:r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11. Спортсмен, по решению старшего судьи, может получить дополнительную попытку на том же весе, если предыдущая попытка не была успешной по вине страхующего/ассистента.</w:t>
      </w:r>
    </w:p>
    <w:p w14:paraId="69D68748" w14:textId="77777777" w:rsidR="00AB33E6" w:rsidRPr="004D6157" w:rsidRDefault="00AB33E6" w:rsidP="00AB33E6">
      <w:pPr>
        <w:jc w:val="center"/>
        <w:rPr>
          <w:rFonts w:ascii="Times New Roman" w:hAnsi="Times New Roman"/>
          <w:sz w:val="24"/>
          <w:szCs w:val="24"/>
        </w:rPr>
      </w:pPr>
    </w:p>
    <w:p w14:paraId="29CC35D6" w14:textId="77777777" w:rsidR="00AB33E6" w:rsidRPr="004D6157" w:rsidRDefault="00AB33E6" w:rsidP="00AB33E6">
      <w:pPr>
        <w:jc w:val="center"/>
        <w:rPr>
          <w:rFonts w:ascii="Times New Roman" w:hAnsi="Times New Roman"/>
          <w:sz w:val="24"/>
          <w:szCs w:val="24"/>
        </w:rPr>
      </w:pPr>
      <w:r w:rsidRPr="004D6157">
        <w:rPr>
          <w:rFonts w:ascii="Times New Roman" w:hAnsi="Times New Roman"/>
          <w:sz w:val="24"/>
          <w:szCs w:val="24"/>
        </w:rPr>
        <w:t>План ОРУ № 1.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AB33E6" w:rsidRPr="004D6157" w14:paraId="2EB27D9C" w14:textId="77777777" w:rsidTr="00AB33E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A1EF2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1F957" w14:textId="77777777" w:rsidR="00AB33E6" w:rsidRPr="004D6157" w:rsidRDefault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746C3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AB33E6" w:rsidRPr="004D6157" w14:paraId="3ED2E0A0" w14:textId="77777777" w:rsidTr="00AB33E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98A30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715FA" w14:textId="77777777" w:rsidR="00AB33E6" w:rsidRPr="004D6157" w:rsidRDefault="00AB33E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 Бег на месте.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2D6AF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мин.</w:t>
            </w:r>
          </w:p>
        </w:tc>
      </w:tr>
      <w:tr w:rsidR="00AB33E6" w:rsidRPr="004D6157" w14:paraId="507DB424" w14:textId="77777777" w:rsidTr="00AB33E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026ED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232E9" w14:textId="77777777" w:rsidR="00AB33E6" w:rsidRPr="004D6157" w:rsidRDefault="00AB33E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6157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4D6157">
              <w:rPr>
                <w:rFonts w:ascii="Times New Roman" w:hAnsi="Times New Roman"/>
                <w:sz w:val="24"/>
                <w:szCs w:val="24"/>
              </w:rPr>
              <w:t xml:space="preserve">. – О.с.1- руки в стороны, 2- руки вверх, 3- руки в стороны, 4- </w:t>
            </w:r>
            <w:proofErr w:type="spellStart"/>
            <w:r w:rsidRPr="004D6157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4D615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7BBD4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1" w:name="_Hlk36669377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</w:t>
            </w:r>
            <w:bookmarkEnd w:id="1"/>
          </w:p>
        </w:tc>
      </w:tr>
      <w:tr w:rsidR="00AB33E6" w:rsidRPr="004D6157" w14:paraId="4D6ECD11" w14:textId="77777777" w:rsidTr="00AB33E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4BA4D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BBAB1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.- правая рука вверху, левая внизу. 1,2- отведение прямых рук назад, со сменой положения, 3,4 – то же левая вверху.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60447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  <w:tr w:rsidR="00AB33E6" w:rsidRPr="004D6157" w14:paraId="0DC535E4" w14:textId="77777777" w:rsidTr="00AB33E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DE4A3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9046D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.- стойка, ноги врозь, руки перед грудью в замок.  1,2 –повороты туловища вправо, 3,4 – повороты туловища влево.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BA0D0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  <w:tr w:rsidR="00AB33E6" w:rsidRPr="004D6157" w14:paraId="6E39AE2B" w14:textId="77777777" w:rsidTr="00AB33E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115B6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AD58F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.- стойка, ноги врозь, руки на поясе.  1,2,3 – наклоны вперед, 4 – </w:t>
            </w:r>
            <w:proofErr w:type="spellStart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FC51D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  <w:tr w:rsidR="00AB33E6" w:rsidRPr="004D6157" w14:paraId="1190C48A" w14:textId="77777777" w:rsidTr="00AB33E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B9026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5C444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.- стойка, ноги врозь, руки в стороны. 1- наклон вперёд с поворотом вправо, касаясь правой рукой левой ноги.  2- </w:t>
            </w:r>
            <w:proofErr w:type="spellStart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  3- наклон вперёд с поворотом влево, касаясь левой рукой правой ноги.  4 – </w:t>
            </w:r>
            <w:proofErr w:type="spellStart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742F8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  <w:tr w:rsidR="00AB33E6" w:rsidRPr="004D6157" w14:paraId="35372931" w14:textId="77777777" w:rsidTr="00AB33E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0AE8F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593C7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.- выпад правой ногой вперёд, руки за спину, спина прямая. 1-3- пружинистые покачивания, 4 – смена положения ног прыжком.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32A36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  <w:tr w:rsidR="00AB33E6" w:rsidRPr="004D6157" w14:paraId="5D2622AA" w14:textId="77777777" w:rsidTr="00AB33E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412E5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5A9B8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.-стойка, ноги врозь, руки вперёд, немного в стороны. 1- мах правой ногой к левой ноге, 2 – </w:t>
            </w:r>
            <w:proofErr w:type="spellStart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   3 – мах левой ногой к правой ноге, 4 – И.П.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CB91C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  <w:tr w:rsidR="00AB33E6" w:rsidRPr="004D6157" w14:paraId="7E22DEB3" w14:textId="77777777" w:rsidTr="00AB33E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CB624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44983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.- стойка ноги врозь, руки внизу. 1,3- прыжок, хлопок над головой, 2,4 –прыжок, руки в исходное положение.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4F68B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</w:tbl>
    <w:p w14:paraId="1AC67FAD" w14:textId="29331FA2" w:rsidR="00AB33E6" w:rsidRPr="004D6157" w:rsidRDefault="00AB33E6" w:rsidP="00AB33E6">
      <w:pPr>
        <w:spacing w:after="150" w:line="300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7FDCAEF" w14:textId="77777777" w:rsidR="004D6157" w:rsidRPr="004D6157" w:rsidRDefault="004D6157" w:rsidP="004D6157">
      <w:pPr>
        <w:spacing w:after="0" w:line="336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615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Причины, по которым поднятый в приседании вес не засчитывается.</w:t>
      </w:r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1. Ошибка в соблюдении сигналов старшего судьи при начале или завершении упражнения.</w:t>
      </w:r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2. Двойное движение или более чем одна попытка вставания из нижнего положения приседа.</w:t>
      </w:r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3. Неудачная попытка принять правильную позицию с выпрямленными коленями после снятия штанги со стоек или после выполнения упражнения.</w:t>
      </w:r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4. Любое такое передвижение ноги в сторону, назад или вперед во время выполнения упражнения, которое может рассматриваться в качестве шага.</w:t>
      </w:r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5. Неудачная попытка в приседании и опускании туловища до такого положения, когда верхняя часть поверхности ног у тазобедренных суставов находится ниже, чем верхушка коленей, как показано на помещенном ниже рисунке.</w:t>
      </w:r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6. Любая перестановка ног после сигнала судьи.</w:t>
      </w:r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7. Касание штанги страхующими между сигналами судьи.</w:t>
      </w:r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8. Касание ног локтями или плечами.</w:t>
      </w:r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9. Неудачная попытка вернуть штангу на стойки.</w:t>
      </w:r>
      <w:r w:rsidRPr="004D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10. Любое бросание или сваливание штанги на помост.</w:t>
      </w:r>
    </w:p>
    <w:p w14:paraId="20865F9C" w14:textId="74E5B528" w:rsidR="00AB33E6" w:rsidRPr="004D6157" w:rsidRDefault="004D6157" w:rsidP="00AB33E6">
      <w:pPr>
        <w:jc w:val="center"/>
        <w:rPr>
          <w:rFonts w:ascii="Times New Roman" w:hAnsi="Times New Roman"/>
          <w:sz w:val="24"/>
          <w:szCs w:val="24"/>
        </w:rPr>
      </w:pPr>
      <w:r w:rsidRPr="004D6157">
        <w:rPr>
          <w:rFonts w:ascii="Times New Roman" w:hAnsi="Times New Roman"/>
          <w:sz w:val="24"/>
          <w:szCs w:val="24"/>
        </w:rPr>
        <w:t>План ОРУ № 2.</w:t>
      </w:r>
    </w:p>
    <w:p w14:paraId="51142AFE" w14:textId="66E41C9D" w:rsidR="004D6157" w:rsidRDefault="004D6157" w:rsidP="004D615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EF1F162" w14:textId="77777777" w:rsidR="004D6157" w:rsidRDefault="004D6157" w:rsidP="004D615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85430F7" w14:textId="77777777" w:rsidR="004D6157" w:rsidRDefault="004D6157" w:rsidP="004D615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016FF91" w14:textId="77777777" w:rsidR="004D6157" w:rsidRDefault="004D6157" w:rsidP="004D615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C1B0E16" w14:textId="77777777" w:rsidR="004D6157" w:rsidRDefault="004D6157" w:rsidP="004D615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515E9C8" w14:textId="77777777" w:rsidR="004D6157" w:rsidRDefault="004D6157" w:rsidP="004D615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452D47E" w14:textId="77777777" w:rsidR="004D6157" w:rsidRDefault="004D6157" w:rsidP="004D615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4BD0767" w14:textId="77777777" w:rsidR="004D6157" w:rsidRDefault="004D6157" w:rsidP="004D615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77DD180" w14:textId="77777777" w:rsidR="004D6157" w:rsidRDefault="004D6157" w:rsidP="004D615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C47ADAA" w14:textId="77777777" w:rsidR="004D6157" w:rsidRDefault="004D6157" w:rsidP="004D615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9846537" w14:textId="77777777" w:rsidR="004D6157" w:rsidRDefault="004D6157" w:rsidP="004D615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2"/>
        <w:tblpPr w:leftFromText="180" w:rightFromText="180" w:horzAnchor="margin" w:tblpY="936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4D6157" w:rsidRPr="004D6157" w14:paraId="605CE818" w14:textId="77777777" w:rsidTr="00CF21A6">
        <w:tc>
          <w:tcPr>
            <w:tcW w:w="562" w:type="dxa"/>
          </w:tcPr>
          <w:p w14:paraId="1555BAFA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2" w:name="_Hlk37079392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C0B8" w14:textId="77777777" w:rsidR="004D6157" w:rsidRPr="004D6157" w:rsidRDefault="004D6157" w:rsidP="00CF21A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19A7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4D6157" w:rsidRPr="004D6157" w14:paraId="31C974C8" w14:textId="77777777" w:rsidTr="00CF21A6">
        <w:tc>
          <w:tcPr>
            <w:tcW w:w="562" w:type="dxa"/>
          </w:tcPr>
          <w:p w14:paraId="6740C50C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3AD43F84" w14:textId="77777777" w:rsidR="004D6157" w:rsidRPr="004D6157" w:rsidRDefault="004D6157" w:rsidP="00CF21A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Theme="minorHAnsi" w:hAnsi="Times New Roman"/>
                <w:sz w:val="24"/>
                <w:szCs w:val="24"/>
              </w:rPr>
              <w:t xml:space="preserve"> Бег на месте.</w:t>
            </w:r>
          </w:p>
        </w:tc>
        <w:tc>
          <w:tcPr>
            <w:tcW w:w="1553" w:type="dxa"/>
          </w:tcPr>
          <w:p w14:paraId="7B9582D7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мин.</w:t>
            </w:r>
          </w:p>
        </w:tc>
      </w:tr>
      <w:tr w:rsidR="004D6157" w:rsidRPr="004D6157" w14:paraId="06E42D60" w14:textId="77777777" w:rsidTr="00CF21A6">
        <w:tc>
          <w:tcPr>
            <w:tcW w:w="562" w:type="dxa"/>
          </w:tcPr>
          <w:p w14:paraId="1891EE1B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3168464B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И. п. — о. с., на счет 1 — 2 — 3 — 4 руки в стороны, вверх, вперед, вниз. </w:t>
            </w:r>
          </w:p>
        </w:tc>
        <w:tc>
          <w:tcPr>
            <w:tcW w:w="1553" w:type="dxa"/>
          </w:tcPr>
          <w:p w14:paraId="085D85D7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раз.</w:t>
            </w:r>
          </w:p>
        </w:tc>
      </w:tr>
      <w:tr w:rsidR="004D6157" w:rsidRPr="004D6157" w14:paraId="28A4AF2E" w14:textId="77777777" w:rsidTr="00CF21A6">
        <w:tc>
          <w:tcPr>
            <w:tcW w:w="562" w:type="dxa"/>
          </w:tcPr>
          <w:p w14:paraId="7AAD6C0D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6A17270E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 п. — то же.  1 — руки   на   пояс, поворот направо; 2 — и. п.; 3 — 4 — то же налево.</w:t>
            </w:r>
          </w:p>
        </w:tc>
        <w:tc>
          <w:tcPr>
            <w:tcW w:w="1553" w:type="dxa"/>
          </w:tcPr>
          <w:p w14:paraId="15423980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раз.</w:t>
            </w:r>
          </w:p>
        </w:tc>
      </w:tr>
      <w:tr w:rsidR="004D6157" w:rsidRPr="004D6157" w14:paraId="30A1E310" w14:textId="77777777" w:rsidTr="00CF21A6">
        <w:tc>
          <w:tcPr>
            <w:tcW w:w="562" w:type="dxa"/>
          </w:tcPr>
          <w:p w14:paraId="50E13CB8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6BE343D8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  п. — о.  с.,   I — присесть, руки на колени, выдох; 2 — и. п.; 3 — присесть, обхватить колени руками, выдох; 4 — и. п., вдох.</w:t>
            </w:r>
          </w:p>
        </w:tc>
        <w:tc>
          <w:tcPr>
            <w:tcW w:w="1553" w:type="dxa"/>
          </w:tcPr>
          <w:p w14:paraId="08AEAFFB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раз.</w:t>
            </w:r>
          </w:p>
        </w:tc>
      </w:tr>
      <w:tr w:rsidR="004D6157" w:rsidRPr="004D6157" w14:paraId="63B16FB7" w14:textId="77777777" w:rsidTr="00CF21A6">
        <w:tc>
          <w:tcPr>
            <w:tcW w:w="562" w:type="dxa"/>
          </w:tcPr>
          <w:p w14:paraId="4D909D1A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3FE7C271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 п. — лежа на спине, ладони положить на живот в об</w:t>
            </w: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ласть   подреберья.  1 — 3 — выдох, легко   надавливая ладонями на живот; 4 — пауза; 5 — 7 — вдох, выпячивая живот; 7 — пауза.</w:t>
            </w:r>
          </w:p>
        </w:tc>
        <w:tc>
          <w:tcPr>
            <w:tcW w:w="1553" w:type="dxa"/>
          </w:tcPr>
          <w:p w14:paraId="391B3448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раз.</w:t>
            </w:r>
          </w:p>
        </w:tc>
      </w:tr>
      <w:tr w:rsidR="004D6157" w:rsidRPr="004D6157" w14:paraId="75CB5B53" w14:textId="77777777" w:rsidTr="00CF21A6">
        <w:tc>
          <w:tcPr>
            <w:tcW w:w="562" w:type="dxa"/>
          </w:tcPr>
          <w:p w14:paraId="2917BD36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0EC29284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И. п. — ноги врозь руки па пояс, 1 — наклон влево, руки 2-    3 — то же вправо. </w:t>
            </w:r>
          </w:p>
        </w:tc>
        <w:tc>
          <w:tcPr>
            <w:tcW w:w="1553" w:type="dxa"/>
          </w:tcPr>
          <w:p w14:paraId="597B99E2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раз.</w:t>
            </w:r>
          </w:p>
        </w:tc>
      </w:tr>
      <w:tr w:rsidR="004D6157" w:rsidRPr="004D6157" w14:paraId="1B117115" w14:textId="77777777" w:rsidTr="00CF21A6">
        <w:tc>
          <w:tcPr>
            <w:tcW w:w="562" w:type="dxa"/>
          </w:tcPr>
          <w:p w14:paraId="157B7265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3BE04E41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И. п. — о. с., руки на пояс, поднять правую ногу, согнутую в колене; 2 — и. п.; 3—4 — то же другой ногой. </w:t>
            </w:r>
          </w:p>
        </w:tc>
        <w:tc>
          <w:tcPr>
            <w:tcW w:w="1553" w:type="dxa"/>
          </w:tcPr>
          <w:p w14:paraId="2726EAFB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раз.</w:t>
            </w:r>
          </w:p>
        </w:tc>
      </w:tr>
      <w:tr w:rsidR="004D6157" w:rsidRPr="004D6157" w14:paraId="3670597C" w14:textId="77777777" w:rsidTr="00CF21A6">
        <w:tc>
          <w:tcPr>
            <w:tcW w:w="562" w:type="dxa"/>
          </w:tcPr>
          <w:p w14:paraId="072BFA90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3D38282D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И. п. — о. с.  1 — наклон вперед, расслабить мышцы рук; 2 — выпрямиться, руки   вверх; 3 — наклон   вперед, расслабляя мышцы, «уронить» руки, дать им свободно покачаться; 4 — и. п. </w:t>
            </w:r>
          </w:p>
        </w:tc>
        <w:tc>
          <w:tcPr>
            <w:tcW w:w="1553" w:type="dxa"/>
          </w:tcPr>
          <w:p w14:paraId="2E6A133A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раз.</w:t>
            </w:r>
          </w:p>
        </w:tc>
      </w:tr>
      <w:bookmarkEnd w:id="2"/>
    </w:tbl>
    <w:p w14:paraId="195B1FB4" w14:textId="77777777" w:rsidR="004D6157" w:rsidRDefault="004D6157" w:rsidP="004D615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F289FCF" w14:textId="77777777" w:rsidR="004D6157" w:rsidRDefault="004D6157" w:rsidP="004D615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05E2516" w14:textId="57DC07EB" w:rsidR="004D6157" w:rsidRPr="004D6157" w:rsidRDefault="004D6157" w:rsidP="004D6157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D6157">
        <w:rPr>
          <w:rFonts w:ascii="Times New Roman" w:hAnsi="Times New Roman"/>
          <w:b/>
          <w:bCs/>
          <w:sz w:val="24"/>
          <w:szCs w:val="24"/>
        </w:rPr>
        <w:t>ЖИМ ЛЁЖА НА СКАМЬЕ</w:t>
      </w:r>
    </w:p>
    <w:p w14:paraId="36C1683A" w14:textId="77777777" w:rsidR="004D6157" w:rsidRPr="004D6157" w:rsidRDefault="004D6157" w:rsidP="004D6157">
      <w:pPr>
        <w:rPr>
          <w:rFonts w:ascii="Times New Roman" w:hAnsi="Times New Roman"/>
          <w:sz w:val="24"/>
          <w:szCs w:val="24"/>
        </w:rPr>
      </w:pPr>
      <w:r w:rsidRPr="004D6157">
        <w:rPr>
          <w:rFonts w:ascii="Times New Roman" w:hAnsi="Times New Roman"/>
          <w:sz w:val="24"/>
          <w:szCs w:val="24"/>
        </w:rPr>
        <w:t>1. Скамья должна быть расположено на платформе изголовьем к старшему судье.</w:t>
      </w:r>
    </w:p>
    <w:p w14:paraId="34C84B7E" w14:textId="77777777" w:rsidR="004D6157" w:rsidRPr="004D6157" w:rsidRDefault="004D6157" w:rsidP="004D6157">
      <w:pPr>
        <w:rPr>
          <w:rFonts w:ascii="Times New Roman" w:hAnsi="Times New Roman"/>
          <w:sz w:val="24"/>
          <w:szCs w:val="24"/>
        </w:rPr>
      </w:pPr>
      <w:r w:rsidRPr="004D6157">
        <w:rPr>
          <w:rFonts w:ascii="Times New Roman" w:hAnsi="Times New Roman"/>
          <w:sz w:val="24"/>
          <w:szCs w:val="24"/>
        </w:rPr>
        <w:t>2. Атлет должен лежать на спине, плечами и ягодицами соприкасаясь с поверхностью скамьи. Ягодицы не должны отрываться от скамьи во время выполнения упражнения. Подошва его обуви или часть подошвы должны полностью соприкасаться с поверхностью помоста. Выбор положения головы остаётся на усмотрение атлета.</w:t>
      </w:r>
    </w:p>
    <w:p w14:paraId="03050183" w14:textId="77777777" w:rsidR="004D6157" w:rsidRPr="004D6157" w:rsidRDefault="004D6157" w:rsidP="004D6157">
      <w:pPr>
        <w:rPr>
          <w:rFonts w:ascii="Times New Roman" w:hAnsi="Times New Roman"/>
          <w:sz w:val="24"/>
          <w:szCs w:val="24"/>
        </w:rPr>
      </w:pPr>
      <w:r w:rsidRPr="004D6157">
        <w:rPr>
          <w:rFonts w:ascii="Times New Roman" w:hAnsi="Times New Roman"/>
          <w:sz w:val="24"/>
          <w:szCs w:val="24"/>
        </w:rPr>
        <w:t>3. Для обеспечения твердой опоры ног атлет любого роста может использовать диски или блоки для увеличения высоты поверхности помоста. При выборе любого из вышеперечисленных вариантов ноги атлета должны полностью контактировать с поверхностью дисков или блоков. При использовании блоков их размер не должен превышать 45 на 45 см.</w:t>
      </w:r>
    </w:p>
    <w:p w14:paraId="72179ECE" w14:textId="77777777" w:rsidR="004D6157" w:rsidRPr="004D6157" w:rsidRDefault="004D6157" w:rsidP="004D6157">
      <w:pPr>
        <w:rPr>
          <w:rFonts w:ascii="Times New Roman" w:hAnsi="Times New Roman"/>
          <w:sz w:val="24"/>
          <w:szCs w:val="24"/>
        </w:rPr>
      </w:pPr>
      <w:r w:rsidRPr="004D6157">
        <w:rPr>
          <w:rFonts w:ascii="Times New Roman" w:hAnsi="Times New Roman"/>
          <w:sz w:val="24"/>
          <w:szCs w:val="24"/>
        </w:rPr>
        <w:t xml:space="preserve">4. Должно присутствовать не более четырех и не менее двух страхующих/ассистентов. Атлет может попросить ассистентов либо персонального страхующего помочь ему снять штангу со стоек. Только назначенные страхующие/ассистенты могут оставаться на помосте во время выполнения жима. Штанга подается на прямые руки, но не на грудь. Центральный страхующий, оказав атлету помощь в снятии штанги со стоек, должен немедленно освободить пространство перед старшим судьёй и отойти в сторону. Если персональный страхующий атлета незамедлительно не покинет помост и/или тем или иным образом лишает старшего судью возможности должным образом исполнять свои </w:t>
      </w:r>
      <w:r w:rsidRPr="004D6157">
        <w:rPr>
          <w:rFonts w:ascii="Times New Roman" w:hAnsi="Times New Roman"/>
          <w:sz w:val="24"/>
          <w:szCs w:val="24"/>
        </w:rPr>
        <w:lastRenderedPageBreak/>
        <w:t>обязанности, то судьи могут признать эту попытку не засчитанной, включив три красных сигнала.</w:t>
      </w:r>
    </w:p>
    <w:p w14:paraId="0F344917" w14:textId="77777777" w:rsidR="004D6157" w:rsidRPr="004D6157" w:rsidRDefault="004D6157" w:rsidP="004D6157">
      <w:pPr>
        <w:rPr>
          <w:rFonts w:ascii="Times New Roman" w:hAnsi="Times New Roman"/>
          <w:sz w:val="24"/>
          <w:szCs w:val="24"/>
        </w:rPr>
      </w:pPr>
      <w:r w:rsidRPr="004D6157">
        <w:rPr>
          <w:rFonts w:ascii="Times New Roman" w:hAnsi="Times New Roman"/>
          <w:sz w:val="24"/>
          <w:szCs w:val="24"/>
        </w:rPr>
        <w:t xml:space="preserve">5. Расстояние между руками на грифе, которое измеряется между указательными пальцами, не должно превышать 81 см. С этой целью на грифе должны быть круговые маркировочные насечки или лента, указывающие это допустимое расстояние. Если атлет захватывает гриф на разном расстоянии или использует </w:t>
      </w:r>
      <w:proofErr w:type="spellStart"/>
      <w:r w:rsidRPr="004D6157">
        <w:rPr>
          <w:rFonts w:ascii="Times New Roman" w:hAnsi="Times New Roman"/>
          <w:sz w:val="24"/>
          <w:szCs w:val="24"/>
        </w:rPr>
        <w:t>разнохват</w:t>
      </w:r>
      <w:proofErr w:type="spellEnd"/>
      <w:r w:rsidRPr="004D6157">
        <w:rPr>
          <w:rFonts w:ascii="Times New Roman" w:hAnsi="Times New Roman"/>
          <w:sz w:val="24"/>
          <w:szCs w:val="24"/>
        </w:rPr>
        <w:t>, когда одна рука выходит за пределы маркированной насечки или ленты, то на него возлагается ответственность предупредить об этом старшего судью, и позволить провести проверку выбранного хвата до начала попытки выполнения упражнения. Если этого не сделано до выхода атлета на помост для выполнения соревновательной попытки, все необходимые разъяснения и/или измерения ширины хвата будут выполняться в течение выделенного атлету времени для выполнения данной попытки. Допускается использование обратного хвата.</w:t>
      </w:r>
    </w:p>
    <w:p w14:paraId="63E4B252" w14:textId="77777777" w:rsidR="004D6157" w:rsidRPr="004D6157" w:rsidRDefault="004D6157" w:rsidP="004D6157">
      <w:pPr>
        <w:rPr>
          <w:rFonts w:ascii="Times New Roman" w:hAnsi="Times New Roman"/>
          <w:sz w:val="24"/>
          <w:szCs w:val="24"/>
        </w:rPr>
      </w:pPr>
      <w:r w:rsidRPr="004D6157">
        <w:rPr>
          <w:rFonts w:ascii="Times New Roman" w:hAnsi="Times New Roman"/>
          <w:sz w:val="24"/>
          <w:szCs w:val="24"/>
        </w:rPr>
        <w:t>6. После снятия штанги со стоек на полностью выпрямленных руках атлет должен опустить штангу до касания груди и ждать сигнала старшего судьи.</w:t>
      </w:r>
    </w:p>
    <w:p w14:paraId="5799F21E" w14:textId="77777777" w:rsidR="004D6157" w:rsidRPr="004D6157" w:rsidRDefault="004D6157" w:rsidP="004D6157">
      <w:pPr>
        <w:rPr>
          <w:rFonts w:ascii="Times New Roman" w:hAnsi="Times New Roman"/>
          <w:sz w:val="24"/>
          <w:szCs w:val="24"/>
        </w:rPr>
      </w:pPr>
      <w:r w:rsidRPr="004D6157">
        <w:rPr>
          <w:rFonts w:ascii="Times New Roman" w:hAnsi="Times New Roman"/>
          <w:sz w:val="24"/>
          <w:szCs w:val="24"/>
        </w:rPr>
        <w:t>7. Сигнал должен состоять из отчётливой команды «</w:t>
      </w:r>
      <w:proofErr w:type="spellStart"/>
      <w:r w:rsidRPr="004D6157">
        <w:rPr>
          <w:rFonts w:ascii="Times New Roman" w:hAnsi="Times New Roman"/>
          <w:sz w:val="24"/>
          <w:szCs w:val="24"/>
        </w:rPr>
        <w:t>Press</w:t>
      </w:r>
      <w:proofErr w:type="spellEnd"/>
      <w:r w:rsidRPr="004D6157">
        <w:rPr>
          <w:rFonts w:ascii="Times New Roman" w:hAnsi="Times New Roman"/>
          <w:sz w:val="24"/>
          <w:szCs w:val="24"/>
        </w:rPr>
        <w:t>» (&lt;пресс&gt;) и должен быть дан сразу же, как только штанга примет неподвижное положение на груди.</w:t>
      </w:r>
    </w:p>
    <w:p w14:paraId="47EA4C2E" w14:textId="77777777" w:rsidR="004D6157" w:rsidRPr="004D6157" w:rsidRDefault="004D6157" w:rsidP="004D6157">
      <w:pPr>
        <w:rPr>
          <w:rFonts w:ascii="Times New Roman" w:hAnsi="Times New Roman"/>
          <w:sz w:val="24"/>
          <w:szCs w:val="24"/>
        </w:rPr>
      </w:pPr>
      <w:r w:rsidRPr="004D6157">
        <w:rPr>
          <w:rFonts w:ascii="Times New Roman" w:hAnsi="Times New Roman"/>
          <w:sz w:val="24"/>
          <w:szCs w:val="24"/>
        </w:rPr>
        <w:t>8. Спортсмен получает только один сигнал для начала выполнения упражнения.</w:t>
      </w:r>
    </w:p>
    <w:p w14:paraId="02794E0B" w14:textId="77777777" w:rsidR="004D6157" w:rsidRPr="004D6157" w:rsidRDefault="004D6157" w:rsidP="004D6157">
      <w:pPr>
        <w:rPr>
          <w:rFonts w:ascii="Times New Roman" w:hAnsi="Times New Roman"/>
          <w:sz w:val="24"/>
          <w:szCs w:val="24"/>
        </w:rPr>
      </w:pPr>
      <w:r w:rsidRPr="004D6157">
        <w:rPr>
          <w:rFonts w:ascii="Times New Roman" w:hAnsi="Times New Roman"/>
          <w:sz w:val="24"/>
          <w:szCs w:val="24"/>
        </w:rPr>
        <w:t>9. После получения сигнала атлет должен выжать штангу вверх. Штанга не должна проваливаться на грудь или совершать движение вниз до попытки выжать штангу вверх. Атлет должен выжать штангу на прямые руки и удерживать её неподвижно. После фиксации штанги в этом положении старший судья должен дать отчетливую команду «</w:t>
      </w:r>
      <w:proofErr w:type="spellStart"/>
      <w:r w:rsidRPr="004D6157">
        <w:rPr>
          <w:rFonts w:ascii="Times New Roman" w:hAnsi="Times New Roman"/>
          <w:sz w:val="24"/>
          <w:szCs w:val="24"/>
        </w:rPr>
        <w:t>Rack</w:t>
      </w:r>
      <w:proofErr w:type="spellEnd"/>
      <w:r w:rsidRPr="004D6157">
        <w:rPr>
          <w:rFonts w:ascii="Times New Roman" w:hAnsi="Times New Roman"/>
          <w:sz w:val="24"/>
          <w:szCs w:val="24"/>
        </w:rPr>
        <w:t>» (&lt;</w:t>
      </w:r>
      <w:proofErr w:type="spellStart"/>
      <w:r w:rsidRPr="004D6157">
        <w:rPr>
          <w:rFonts w:ascii="Times New Roman" w:hAnsi="Times New Roman"/>
          <w:sz w:val="24"/>
          <w:szCs w:val="24"/>
        </w:rPr>
        <w:t>рэк</w:t>
      </w:r>
      <w:proofErr w:type="spellEnd"/>
      <w:r w:rsidRPr="004D6157">
        <w:rPr>
          <w:rFonts w:ascii="Times New Roman" w:hAnsi="Times New Roman"/>
          <w:sz w:val="24"/>
          <w:szCs w:val="24"/>
        </w:rPr>
        <w:t>&gt;). Штанга может двигаться в горизонтальной плоскости либо иметь остановку в движении, но не допускается движение штанги вниз к груди.</w:t>
      </w:r>
    </w:p>
    <w:p w14:paraId="0B46B49B" w14:textId="328B5622" w:rsidR="00AB33E6" w:rsidRPr="004D6157" w:rsidRDefault="00AB33E6">
      <w:pPr>
        <w:rPr>
          <w:rFonts w:ascii="Times New Roman" w:hAnsi="Times New Roman"/>
          <w:sz w:val="24"/>
          <w:szCs w:val="24"/>
        </w:rPr>
      </w:pPr>
    </w:p>
    <w:p w14:paraId="26741631" w14:textId="4E842659" w:rsidR="00AB33E6" w:rsidRPr="004D6157" w:rsidRDefault="00AB33E6">
      <w:pPr>
        <w:rPr>
          <w:rFonts w:ascii="Times New Roman" w:hAnsi="Times New Roman"/>
          <w:sz w:val="24"/>
          <w:szCs w:val="24"/>
        </w:rPr>
      </w:pPr>
    </w:p>
    <w:p w14:paraId="3EC00849" w14:textId="680ABE32" w:rsidR="00AB33E6" w:rsidRPr="004D6157" w:rsidRDefault="00AB33E6">
      <w:pPr>
        <w:rPr>
          <w:rFonts w:ascii="Times New Roman" w:hAnsi="Times New Roman"/>
          <w:sz w:val="24"/>
          <w:szCs w:val="24"/>
        </w:rPr>
      </w:pPr>
    </w:p>
    <w:p w14:paraId="7F2F70A8" w14:textId="5A01DDD5" w:rsidR="00AB33E6" w:rsidRPr="004D6157" w:rsidRDefault="00AB33E6">
      <w:pPr>
        <w:rPr>
          <w:rFonts w:ascii="Times New Roman" w:hAnsi="Times New Roman"/>
          <w:sz w:val="24"/>
          <w:szCs w:val="24"/>
        </w:rPr>
      </w:pPr>
    </w:p>
    <w:p w14:paraId="14A81783" w14:textId="0F9ABBFC" w:rsidR="00AB33E6" w:rsidRPr="004D6157" w:rsidRDefault="00AB33E6">
      <w:pPr>
        <w:rPr>
          <w:rFonts w:ascii="Times New Roman" w:hAnsi="Times New Roman"/>
          <w:sz w:val="24"/>
          <w:szCs w:val="24"/>
        </w:rPr>
      </w:pPr>
    </w:p>
    <w:p w14:paraId="3E2A5949" w14:textId="79B01BD5" w:rsidR="00AB33E6" w:rsidRPr="004D6157" w:rsidRDefault="00AB33E6">
      <w:pPr>
        <w:rPr>
          <w:rFonts w:ascii="Times New Roman" w:hAnsi="Times New Roman"/>
          <w:sz w:val="24"/>
          <w:szCs w:val="24"/>
        </w:rPr>
      </w:pPr>
    </w:p>
    <w:p w14:paraId="7428C42B" w14:textId="5AFAA752" w:rsidR="00AB33E6" w:rsidRPr="004D6157" w:rsidRDefault="00AB33E6">
      <w:pPr>
        <w:rPr>
          <w:rFonts w:ascii="Times New Roman" w:hAnsi="Times New Roman"/>
          <w:sz w:val="24"/>
          <w:szCs w:val="24"/>
        </w:rPr>
      </w:pPr>
    </w:p>
    <w:p w14:paraId="5CF1DED0" w14:textId="45FDAC3A" w:rsidR="00AB33E6" w:rsidRPr="004D6157" w:rsidRDefault="00AB33E6">
      <w:pPr>
        <w:rPr>
          <w:rFonts w:ascii="Times New Roman" w:hAnsi="Times New Roman"/>
          <w:sz w:val="24"/>
          <w:szCs w:val="24"/>
        </w:rPr>
      </w:pPr>
    </w:p>
    <w:p w14:paraId="2FC4FEAB" w14:textId="336AB88B" w:rsidR="00AB33E6" w:rsidRPr="004D6157" w:rsidRDefault="00AB33E6">
      <w:pPr>
        <w:rPr>
          <w:rFonts w:ascii="Times New Roman" w:hAnsi="Times New Roman"/>
          <w:sz w:val="24"/>
          <w:szCs w:val="24"/>
        </w:rPr>
      </w:pPr>
    </w:p>
    <w:p w14:paraId="20367ED8" w14:textId="77777777" w:rsidR="00AB33E6" w:rsidRPr="004D6157" w:rsidRDefault="00AB33E6">
      <w:pPr>
        <w:rPr>
          <w:rFonts w:ascii="Times New Roman" w:hAnsi="Times New Roman"/>
          <w:sz w:val="24"/>
          <w:szCs w:val="24"/>
        </w:rPr>
      </w:pPr>
    </w:p>
    <w:sectPr w:rsidR="00AB33E6" w:rsidRPr="004D6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2DB"/>
    <w:rsid w:val="000442DB"/>
    <w:rsid w:val="0024256A"/>
    <w:rsid w:val="004D6157"/>
    <w:rsid w:val="005F1621"/>
    <w:rsid w:val="00601479"/>
    <w:rsid w:val="00AB33E6"/>
    <w:rsid w:val="00D21428"/>
    <w:rsid w:val="00DD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D63AB"/>
  <w15:chartTrackingRefBased/>
  <w15:docId w15:val="{7BC311B8-E637-497E-9324-8C7EA38FA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3E6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33E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AB33E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4D615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0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475BF-5E20-42F7-98A5-6CDEA3F73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1563</Words>
  <Characters>8911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Хостроева</dc:creator>
  <cp:keywords/>
  <dc:description/>
  <cp:lastModifiedBy>Елена Хосроева</cp:lastModifiedBy>
  <cp:revision>6</cp:revision>
  <dcterms:created xsi:type="dcterms:W3CDTF">2020-04-06T10:09:00Z</dcterms:created>
  <dcterms:modified xsi:type="dcterms:W3CDTF">2022-01-24T07:46:00Z</dcterms:modified>
</cp:coreProperties>
</file>