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0431A" w14:textId="77777777" w:rsidR="000E5E66" w:rsidRPr="001543AD" w:rsidRDefault="000E5E66" w:rsidP="000E5E66">
      <w:pPr>
        <w:spacing w:after="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423B43F2" w14:textId="77777777" w:rsidR="000E5E66" w:rsidRPr="001543AD" w:rsidRDefault="000E5E66" w:rsidP="000E5E6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6AA6577" w14:textId="77777777" w:rsidR="000E5E66" w:rsidRPr="001543AD" w:rsidRDefault="000E5E66" w:rsidP="000E5E6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543AD">
        <w:rPr>
          <w:rFonts w:ascii="Times New Roman" w:hAnsi="Times New Roman"/>
          <w:sz w:val="24"/>
          <w:szCs w:val="24"/>
        </w:rPr>
        <w:t>План (образец)</w:t>
      </w:r>
    </w:p>
    <w:p w14:paraId="02037C2C" w14:textId="77777777" w:rsidR="000E5E66" w:rsidRPr="001543AD" w:rsidRDefault="000E5E66" w:rsidP="000E5E6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543AD">
        <w:rPr>
          <w:rFonts w:ascii="Times New Roman" w:hAnsi="Times New Roman"/>
          <w:sz w:val="24"/>
          <w:szCs w:val="24"/>
        </w:rPr>
        <w:t>самостоятельной работы тренировочной группы по пауэрлифтингу.</w:t>
      </w:r>
    </w:p>
    <w:p w14:paraId="5ABF53DD" w14:textId="77777777" w:rsidR="000E5E66" w:rsidRPr="001543AD" w:rsidRDefault="000E5E66" w:rsidP="000E5E66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  <w:r w:rsidRPr="001543AD">
        <w:rPr>
          <w:rFonts w:ascii="Times New Roman" w:hAnsi="Times New Roman"/>
          <w:sz w:val="24"/>
          <w:szCs w:val="24"/>
        </w:rPr>
        <w:t>(вид спорта)</w:t>
      </w:r>
    </w:p>
    <w:p w14:paraId="790121BF" w14:textId="77777777" w:rsidR="000E5E66" w:rsidRPr="001543AD" w:rsidRDefault="000E5E66" w:rsidP="000E5E66">
      <w:pPr>
        <w:spacing w:after="0"/>
        <w:ind w:left="5664" w:firstLine="708"/>
        <w:rPr>
          <w:rFonts w:ascii="Times New Roman" w:hAnsi="Times New Roman"/>
          <w:sz w:val="24"/>
          <w:szCs w:val="24"/>
        </w:rPr>
      </w:pPr>
    </w:p>
    <w:p w14:paraId="3B7892C6" w14:textId="77777777" w:rsidR="000E5E66" w:rsidRPr="001543AD" w:rsidRDefault="000E5E66" w:rsidP="000E5E66">
      <w:pPr>
        <w:spacing w:after="0"/>
        <w:rPr>
          <w:rFonts w:ascii="Times New Roman" w:hAnsi="Times New Roman"/>
          <w:sz w:val="24"/>
          <w:szCs w:val="24"/>
        </w:rPr>
      </w:pPr>
      <w:r w:rsidRPr="001543AD">
        <w:rPr>
          <w:rFonts w:ascii="Times New Roman" w:hAnsi="Times New Roman"/>
          <w:sz w:val="24"/>
          <w:szCs w:val="24"/>
        </w:rPr>
        <w:t>Этап (период) обучения: СС</w:t>
      </w:r>
    </w:p>
    <w:p w14:paraId="1BA38F79" w14:textId="77777777" w:rsidR="000E5E66" w:rsidRPr="001543AD" w:rsidRDefault="000E5E66" w:rsidP="000E5E66">
      <w:pPr>
        <w:spacing w:after="0"/>
        <w:rPr>
          <w:rFonts w:ascii="Times New Roman" w:hAnsi="Times New Roman"/>
          <w:sz w:val="24"/>
          <w:szCs w:val="24"/>
        </w:rPr>
      </w:pPr>
      <w:r w:rsidRPr="001543AD">
        <w:rPr>
          <w:rFonts w:ascii="Times New Roman" w:hAnsi="Times New Roman"/>
          <w:sz w:val="24"/>
          <w:szCs w:val="24"/>
        </w:rPr>
        <w:t>Тренер: Хосроева Е.В.</w:t>
      </w:r>
    </w:p>
    <w:p w14:paraId="6CC3CAC1" w14:textId="77777777" w:rsidR="000E5E66" w:rsidRPr="001543AD" w:rsidRDefault="000E5E66" w:rsidP="000E5E66">
      <w:pPr>
        <w:rPr>
          <w:rFonts w:ascii="Times New Roman" w:hAnsi="Times New Roman"/>
          <w:sz w:val="24"/>
          <w:szCs w:val="24"/>
        </w:rPr>
      </w:pPr>
      <w:r w:rsidRPr="001543AD">
        <w:rPr>
          <w:rFonts w:ascii="Times New Roman" w:hAnsi="Times New Roman"/>
          <w:sz w:val="24"/>
          <w:szCs w:val="24"/>
        </w:rPr>
        <w:t xml:space="preserve">  </w:t>
      </w:r>
    </w:p>
    <w:tbl>
      <w:tblPr>
        <w:tblStyle w:val="a3"/>
        <w:tblW w:w="9776" w:type="dxa"/>
        <w:tblInd w:w="0" w:type="dxa"/>
        <w:tblLook w:val="04A0" w:firstRow="1" w:lastRow="0" w:firstColumn="1" w:lastColumn="0" w:noHBand="0" w:noVBand="1"/>
      </w:tblPr>
      <w:tblGrid>
        <w:gridCol w:w="540"/>
        <w:gridCol w:w="1888"/>
        <w:gridCol w:w="5649"/>
        <w:gridCol w:w="1699"/>
      </w:tblGrid>
      <w:tr w:rsidR="000E5E66" w:rsidRPr="001543AD" w14:paraId="07EE7213" w14:textId="77777777" w:rsidTr="006952F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637FD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EB1B6" w14:textId="77777777" w:rsidR="000E5E66" w:rsidRPr="001543AD" w:rsidRDefault="000E5E66" w:rsidP="006952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473ED" w14:textId="77777777" w:rsidR="000E5E66" w:rsidRPr="001543AD" w:rsidRDefault="000E5E66" w:rsidP="006952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018A7" w14:textId="77777777" w:rsidR="000E5E66" w:rsidRPr="001543AD" w:rsidRDefault="000E5E66" w:rsidP="006952F1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</w:tr>
      <w:tr w:rsidR="000E5E66" w:rsidRPr="001543AD" w14:paraId="7376A787" w14:textId="77777777" w:rsidTr="006952F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AE73E" w14:textId="1AF4D58A" w:rsidR="000E5E66" w:rsidRPr="001543AD" w:rsidRDefault="00C37C81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6130A" w14:textId="19F75D1D" w:rsidR="000E5E66" w:rsidRPr="001543AD" w:rsidRDefault="00E75C94" w:rsidP="00E75C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0E5E66" w:rsidRPr="001543A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E5E66" w:rsidRPr="001543AD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0E1F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Комплекс ОРУ № 4.</w:t>
            </w:r>
          </w:p>
          <w:p w14:paraId="526B8A89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02AE8A5B" w14:textId="12431305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1 приседания (</w:t>
            </w:r>
            <w:r w:rsidR="000A77C6" w:rsidRPr="001543AD">
              <w:rPr>
                <w:rFonts w:ascii="Times New Roman" w:hAnsi="Times New Roman"/>
                <w:sz w:val="24"/>
                <w:szCs w:val="24"/>
              </w:rPr>
              <w:t>4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0-50 раз по 5 подхода)</w:t>
            </w:r>
          </w:p>
          <w:p w14:paraId="7CFE7DB3" w14:textId="7A80B59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2 отжимания (</w:t>
            </w:r>
            <w:r w:rsidR="000A77C6" w:rsidRPr="001543AD">
              <w:rPr>
                <w:rFonts w:ascii="Times New Roman" w:hAnsi="Times New Roman"/>
                <w:sz w:val="24"/>
                <w:szCs w:val="24"/>
              </w:rPr>
              <w:t>4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0-50 раз по 5 подхода)</w:t>
            </w:r>
          </w:p>
          <w:p w14:paraId="4A294885" w14:textId="00988AFF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3 подъем ног (</w:t>
            </w:r>
            <w:r w:rsidR="000A77C6" w:rsidRPr="001543AD">
              <w:rPr>
                <w:rFonts w:ascii="Times New Roman" w:hAnsi="Times New Roman"/>
                <w:sz w:val="24"/>
                <w:szCs w:val="24"/>
              </w:rPr>
              <w:t>4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0-50 раз по 5 подхода)</w:t>
            </w:r>
          </w:p>
          <w:p w14:paraId="2CCFF6E7" w14:textId="16432E1A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 подъём туловища (</w:t>
            </w:r>
            <w:r w:rsidR="000A77C6" w:rsidRPr="001543AD">
              <w:rPr>
                <w:rFonts w:ascii="Times New Roman" w:hAnsi="Times New Roman"/>
                <w:sz w:val="24"/>
                <w:szCs w:val="24"/>
              </w:rPr>
              <w:t>4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0-50 раз по 5 подхода)</w:t>
            </w:r>
          </w:p>
          <w:p w14:paraId="413FB490" w14:textId="4B968FC0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 гиперэкстензии (</w:t>
            </w:r>
            <w:r w:rsidR="000A77C6" w:rsidRPr="001543AD">
              <w:rPr>
                <w:rFonts w:ascii="Times New Roman" w:hAnsi="Times New Roman"/>
                <w:sz w:val="24"/>
                <w:szCs w:val="24"/>
              </w:rPr>
              <w:t>4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>0-50 раз по 5 подхода)</w:t>
            </w:r>
          </w:p>
          <w:p w14:paraId="43FEDE71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Теоретическая подготовка:</w:t>
            </w:r>
          </w:p>
          <w:p w14:paraId="23A85EA2" w14:textId="1972DBE3" w:rsidR="000E5E66" w:rsidRPr="001543AD" w:rsidRDefault="000E5E66" w:rsidP="003F7D45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Изучить тему «</w:t>
            </w:r>
            <w:r w:rsidR="0081668B" w:rsidRPr="001543AD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Место и роль физической культуры и спорта в современном обществе</w:t>
            </w:r>
            <w:r w:rsidR="00F21E15" w:rsidRPr="001543AD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(центральная нервная система</w:t>
            </w:r>
            <w:r w:rsidR="003F7D45" w:rsidRPr="001543AD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)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14:paraId="0D432E91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2F9D" w14:textId="007F0686" w:rsidR="000E5E66" w:rsidRPr="001543AD" w:rsidRDefault="00147931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</w:t>
            </w:r>
            <w:r w:rsidR="00AA5ABC" w:rsidRPr="001543AD">
              <w:rPr>
                <w:rFonts w:ascii="Times New Roman" w:hAnsi="Times New Roman"/>
                <w:sz w:val="24"/>
                <w:szCs w:val="24"/>
              </w:rPr>
              <w:t>0</w:t>
            </w:r>
            <w:r w:rsidR="000E5E66" w:rsidRPr="001543AD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69558A0D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9E03C5" w14:textId="1CEE64BE" w:rsidR="000E5E66" w:rsidRPr="001543AD" w:rsidRDefault="004B4A72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50</w:t>
            </w:r>
            <w:r w:rsidR="000E5E66" w:rsidRPr="001543AD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14:paraId="76035762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3C3AFE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B00DCC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0E17C2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B266B5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51B2A0F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296866" w14:textId="0C4244D1" w:rsidR="000E5E66" w:rsidRPr="001543AD" w:rsidRDefault="00390C4C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</w:t>
            </w:r>
            <w:r w:rsidR="000E5E66" w:rsidRPr="001543AD"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14:paraId="759700EB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D0B3ED8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Итого: 135 мин.</w:t>
            </w:r>
          </w:p>
        </w:tc>
      </w:tr>
      <w:tr w:rsidR="000E5E66" w:rsidRPr="001543AD" w14:paraId="179F0738" w14:textId="77777777" w:rsidTr="006952F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5D5B0" w14:textId="4C1E6A8A" w:rsidR="000E5E66" w:rsidRPr="001543AD" w:rsidRDefault="00C37C81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Hlk36670007"/>
            <w:r w:rsidRPr="001543A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38D4A" w14:textId="720A6136" w:rsidR="000E5E66" w:rsidRPr="001543AD" w:rsidRDefault="00E75C94" w:rsidP="00E75C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54B0B" w:rsidRPr="001543AD">
              <w:rPr>
                <w:rFonts w:ascii="Times New Roman" w:hAnsi="Times New Roman"/>
                <w:sz w:val="24"/>
                <w:szCs w:val="24"/>
              </w:rPr>
              <w:t>4</w:t>
            </w:r>
            <w:r w:rsidR="000E5E66" w:rsidRPr="001543A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E5E66" w:rsidRPr="001543AD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D3F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Комплекс ОРУ № 5.</w:t>
            </w:r>
          </w:p>
          <w:p w14:paraId="01C489CE" w14:textId="12EC1EC3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16516BCC" w14:textId="77777777" w:rsidR="009D0069" w:rsidRPr="009D0069" w:rsidRDefault="009D0069" w:rsidP="009D00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069">
              <w:rPr>
                <w:rFonts w:ascii="Times New Roman" w:hAnsi="Times New Roman"/>
                <w:sz w:val="24"/>
                <w:szCs w:val="24"/>
              </w:rPr>
              <w:t>1 приседания (40-50 раз по 5 подхода)</w:t>
            </w:r>
          </w:p>
          <w:p w14:paraId="4CA1415B" w14:textId="77777777" w:rsidR="009D0069" w:rsidRPr="009D0069" w:rsidRDefault="009D0069" w:rsidP="009D00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069">
              <w:rPr>
                <w:rFonts w:ascii="Times New Roman" w:hAnsi="Times New Roman"/>
                <w:sz w:val="24"/>
                <w:szCs w:val="24"/>
              </w:rPr>
              <w:t>2 отжимания (40-50 раз по 5 подхода)</w:t>
            </w:r>
          </w:p>
          <w:p w14:paraId="61552E80" w14:textId="77777777" w:rsidR="009D0069" w:rsidRPr="009D0069" w:rsidRDefault="009D0069" w:rsidP="009D00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069">
              <w:rPr>
                <w:rFonts w:ascii="Times New Roman" w:hAnsi="Times New Roman"/>
                <w:sz w:val="24"/>
                <w:szCs w:val="24"/>
              </w:rPr>
              <w:t>3 подъем ног (40-50 раз по 5 подхода)</w:t>
            </w:r>
          </w:p>
          <w:p w14:paraId="1BE5DAAA" w14:textId="77777777" w:rsidR="009D0069" w:rsidRPr="009D0069" w:rsidRDefault="009D0069" w:rsidP="009D00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069">
              <w:rPr>
                <w:rFonts w:ascii="Times New Roman" w:hAnsi="Times New Roman"/>
                <w:sz w:val="24"/>
                <w:szCs w:val="24"/>
              </w:rPr>
              <w:t>4 подъём туловища (40-50 раз по 5 подхода)</w:t>
            </w:r>
          </w:p>
          <w:p w14:paraId="5C027064" w14:textId="77777777" w:rsidR="009D0069" w:rsidRPr="009D0069" w:rsidRDefault="009D0069" w:rsidP="009D006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069">
              <w:rPr>
                <w:rFonts w:ascii="Times New Roman" w:hAnsi="Times New Roman"/>
                <w:sz w:val="24"/>
                <w:szCs w:val="24"/>
              </w:rPr>
              <w:t>5 гиперэкстензии (40-50 раз по 5 подхода)</w:t>
            </w:r>
          </w:p>
          <w:p w14:paraId="0764CF52" w14:textId="77777777" w:rsidR="009D0069" w:rsidRPr="001543AD" w:rsidRDefault="009D0069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3CF0CB" w14:textId="77777777" w:rsidR="001C5C2E" w:rsidRPr="001543AD" w:rsidRDefault="001C5C2E" w:rsidP="001C5C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Теоретическая подготовка:</w:t>
            </w:r>
          </w:p>
          <w:p w14:paraId="13EE6A0D" w14:textId="36B52512" w:rsidR="001C5C2E" w:rsidRPr="001543AD" w:rsidRDefault="001C5C2E" w:rsidP="001C5C2E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Изучить тему «</w:t>
            </w:r>
            <w:r w:rsidRPr="001543AD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Место и роль физической культуры и спорта в современном обществе (</w:t>
            </w:r>
            <w:r w:rsidR="00EF58E1" w:rsidRPr="001543AD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система органов дыхания</w:t>
            </w:r>
            <w:r w:rsidRPr="001543AD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)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14:paraId="1778333D" w14:textId="77777777" w:rsidR="000E5E66" w:rsidRPr="001543AD" w:rsidRDefault="000E5E66" w:rsidP="003F7D4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7A5B" w14:textId="78D24E55" w:rsidR="000E5E66" w:rsidRPr="001543AD" w:rsidRDefault="00147931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</w:t>
            </w:r>
            <w:r w:rsidR="00AA5ABC" w:rsidRPr="001543AD">
              <w:rPr>
                <w:rFonts w:ascii="Times New Roman" w:hAnsi="Times New Roman"/>
                <w:sz w:val="24"/>
                <w:szCs w:val="24"/>
              </w:rPr>
              <w:t>0</w:t>
            </w:r>
            <w:r w:rsidR="000E5E66" w:rsidRPr="001543AD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6C2CF509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C13D67" w14:textId="1214DF57" w:rsidR="000E5E66" w:rsidRPr="001543AD" w:rsidRDefault="00400E1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50</w:t>
            </w:r>
            <w:r w:rsidR="000E5E66" w:rsidRPr="001543AD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14:paraId="775D57E1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014D2C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FA6354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7C17F41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3BD6A1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A5952F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591CD7" w14:textId="4A727D55" w:rsidR="000E5E66" w:rsidRPr="001543AD" w:rsidRDefault="00390C4C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</w:t>
            </w:r>
            <w:r w:rsidR="000E5E66" w:rsidRPr="001543AD"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14:paraId="0FB44C1C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D88625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Итого: 135 мин.</w:t>
            </w:r>
          </w:p>
        </w:tc>
      </w:tr>
      <w:bookmarkEnd w:id="1"/>
      <w:tr w:rsidR="000E5E66" w:rsidRPr="001543AD" w14:paraId="77A8BA31" w14:textId="77777777" w:rsidTr="006952F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B7A6" w14:textId="5DA00330" w:rsidR="000E5E66" w:rsidRPr="001543AD" w:rsidRDefault="00C37C81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4002" w14:textId="5B439501" w:rsidR="000E5E66" w:rsidRPr="001543AD" w:rsidRDefault="00E75C94" w:rsidP="00E75C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454B0B" w:rsidRPr="001543AD">
              <w:rPr>
                <w:rFonts w:ascii="Times New Roman" w:hAnsi="Times New Roman"/>
                <w:sz w:val="24"/>
                <w:szCs w:val="24"/>
              </w:rPr>
              <w:t>5</w:t>
            </w:r>
            <w:r w:rsidR="000E5E66" w:rsidRPr="001543AD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E5E66" w:rsidRPr="001543AD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6B5C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Комплекс ОРУ № 6.</w:t>
            </w:r>
          </w:p>
          <w:p w14:paraId="0BCD9213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ОФП:</w:t>
            </w:r>
          </w:p>
          <w:p w14:paraId="7C61C068" w14:textId="77777777" w:rsidR="00563EF1" w:rsidRPr="009D0069" w:rsidRDefault="00563EF1" w:rsidP="00563E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069">
              <w:rPr>
                <w:rFonts w:ascii="Times New Roman" w:hAnsi="Times New Roman"/>
                <w:sz w:val="24"/>
                <w:szCs w:val="24"/>
              </w:rPr>
              <w:t>1 приседания (40-50 раз по 5 подхода)</w:t>
            </w:r>
          </w:p>
          <w:p w14:paraId="4D1F6113" w14:textId="77777777" w:rsidR="00563EF1" w:rsidRPr="009D0069" w:rsidRDefault="00563EF1" w:rsidP="00563E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069">
              <w:rPr>
                <w:rFonts w:ascii="Times New Roman" w:hAnsi="Times New Roman"/>
                <w:sz w:val="24"/>
                <w:szCs w:val="24"/>
              </w:rPr>
              <w:t>2 отжимания (40-50 раз по 5 подхода)</w:t>
            </w:r>
          </w:p>
          <w:p w14:paraId="47DBE327" w14:textId="77777777" w:rsidR="00563EF1" w:rsidRPr="009D0069" w:rsidRDefault="00563EF1" w:rsidP="00563E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069">
              <w:rPr>
                <w:rFonts w:ascii="Times New Roman" w:hAnsi="Times New Roman"/>
                <w:sz w:val="24"/>
                <w:szCs w:val="24"/>
              </w:rPr>
              <w:t>3 подъем ног (40-50 раз по 5 подхода)</w:t>
            </w:r>
          </w:p>
          <w:p w14:paraId="59A6336C" w14:textId="77777777" w:rsidR="00563EF1" w:rsidRPr="009D0069" w:rsidRDefault="00563EF1" w:rsidP="00563E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069">
              <w:rPr>
                <w:rFonts w:ascii="Times New Roman" w:hAnsi="Times New Roman"/>
                <w:sz w:val="24"/>
                <w:szCs w:val="24"/>
              </w:rPr>
              <w:t>4 подъём туловища (40-50 раз по 5 подхода)</w:t>
            </w:r>
          </w:p>
          <w:p w14:paraId="580F916C" w14:textId="77777777" w:rsidR="00563EF1" w:rsidRPr="009D0069" w:rsidRDefault="00563EF1" w:rsidP="00563E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069">
              <w:rPr>
                <w:rFonts w:ascii="Times New Roman" w:hAnsi="Times New Roman"/>
                <w:sz w:val="24"/>
                <w:szCs w:val="24"/>
              </w:rPr>
              <w:t>5 гиперэкстензии (40-50 раз по 5 подхода)</w:t>
            </w:r>
          </w:p>
          <w:p w14:paraId="4FA49161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6A10AC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Теоретическая подготовка:</w:t>
            </w:r>
          </w:p>
          <w:p w14:paraId="68501955" w14:textId="60D3366A" w:rsidR="001C5C2E" w:rsidRPr="001543AD" w:rsidRDefault="001C5C2E" w:rsidP="001C5C2E">
            <w:pPr>
              <w:spacing w:before="24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Изучить тему «</w:t>
            </w:r>
            <w:r w:rsidRPr="001543AD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Место и роль физической культуры и спорта в современном обществе (</w:t>
            </w:r>
            <w:r w:rsidR="00E217DF" w:rsidRPr="001543AD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система органов </w:t>
            </w:r>
            <w:r w:rsidR="004E18A6" w:rsidRPr="001543AD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кровообращ</w:t>
            </w:r>
            <w:r w:rsidR="006F2539" w:rsidRPr="001543AD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ения</w:t>
            </w:r>
            <w:r w:rsidRPr="001543AD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)</w:t>
            </w:r>
            <w:r w:rsidRPr="001543AD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14:paraId="3B193FDA" w14:textId="77777777" w:rsidR="000E5E66" w:rsidRPr="001543AD" w:rsidRDefault="000E5E66" w:rsidP="001C5C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6D5A" w14:textId="5A71903F" w:rsidR="000E5E66" w:rsidRPr="001543AD" w:rsidRDefault="00FF4BF1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  <w:r w:rsidR="000E5E66" w:rsidRPr="001543AD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14:paraId="487709C2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9BE3F2E" w14:textId="1662C7AE" w:rsidR="000E5E66" w:rsidRPr="001543AD" w:rsidRDefault="00400E1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50</w:t>
            </w:r>
            <w:r w:rsidR="000E5E66" w:rsidRPr="001543AD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  <w:p w14:paraId="328A8A2C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E3983F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546FB2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F4DCC17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69B72AF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48B85BB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962ED4" w14:textId="7CEAC741" w:rsidR="000E5E66" w:rsidRPr="001543AD" w:rsidRDefault="00390C4C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4</w:t>
            </w:r>
            <w:r w:rsidR="000E5E66" w:rsidRPr="001543AD">
              <w:rPr>
                <w:rFonts w:ascii="Times New Roman" w:hAnsi="Times New Roman"/>
                <w:sz w:val="24"/>
                <w:szCs w:val="24"/>
              </w:rPr>
              <w:t>5 мин.</w:t>
            </w:r>
          </w:p>
          <w:p w14:paraId="278F30F7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B56452E" w14:textId="77777777" w:rsidR="000E5E66" w:rsidRPr="001543AD" w:rsidRDefault="000E5E66" w:rsidP="006952F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43AD">
              <w:rPr>
                <w:rFonts w:ascii="Times New Roman" w:hAnsi="Times New Roman"/>
                <w:sz w:val="24"/>
                <w:szCs w:val="24"/>
              </w:rPr>
              <w:t>Итого: 135 мин.</w:t>
            </w:r>
          </w:p>
        </w:tc>
      </w:tr>
    </w:tbl>
    <w:p w14:paraId="1CE87DF4" w14:textId="77777777" w:rsidR="00D117A7" w:rsidRDefault="00D117A7" w:rsidP="004F1DC1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68913629" w14:textId="77777777" w:rsidR="00D117A7" w:rsidRDefault="00D117A7" w:rsidP="004F1DC1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FA56BD3" w14:textId="77777777" w:rsidR="00D117A7" w:rsidRDefault="00D117A7" w:rsidP="004F1DC1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AE3416D" w14:textId="25D7B773" w:rsidR="004F1DC1" w:rsidRPr="004F1DC1" w:rsidRDefault="004F1DC1" w:rsidP="004F1DC1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4F1DC1">
        <w:rPr>
          <w:rFonts w:ascii="Times New Roman" w:eastAsiaTheme="minorHAnsi" w:hAnsi="Times New Roman"/>
          <w:sz w:val="24"/>
          <w:szCs w:val="24"/>
        </w:rPr>
        <w:t>План ОРУ № 4.</w:t>
      </w:r>
    </w:p>
    <w:p w14:paraId="1B51C40C" w14:textId="77777777" w:rsidR="004F1DC1" w:rsidRPr="004F1DC1" w:rsidRDefault="004F1DC1" w:rsidP="004F1DC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4F1DC1" w:rsidRPr="004F1DC1" w14:paraId="36FF0CCF" w14:textId="77777777" w:rsidTr="00852BA7">
        <w:tc>
          <w:tcPr>
            <w:tcW w:w="562" w:type="dxa"/>
          </w:tcPr>
          <w:p w14:paraId="2ADAC4D8" w14:textId="77777777" w:rsidR="004F1DC1" w:rsidRPr="004F1DC1" w:rsidRDefault="004F1DC1" w:rsidP="004F1DC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6D0F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A315" w14:textId="77777777" w:rsidR="004F1DC1" w:rsidRPr="004F1DC1" w:rsidRDefault="004F1DC1" w:rsidP="004F1DC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4F1DC1" w:rsidRPr="004F1DC1" w14:paraId="1B492D61" w14:textId="77777777" w:rsidTr="00852BA7">
        <w:tc>
          <w:tcPr>
            <w:tcW w:w="562" w:type="dxa"/>
          </w:tcPr>
          <w:p w14:paraId="719B332B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6A06EDE2" w14:textId="77777777" w:rsidR="004F1DC1" w:rsidRPr="004F1DC1" w:rsidRDefault="004F1DC1" w:rsidP="004F1DC1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Theme="minorHAnsi" w:hAnsi="Times New Roman"/>
                <w:sz w:val="24"/>
                <w:szCs w:val="24"/>
              </w:rPr>
              <w:t xml:space="preserve"> Бег на месте.</w:t>
            </w:r>
          </w:p>
        </w:tc>
        <w:tc>
          <w:tcPr>
            <w:tcW w:w="1553" w:type="dxa"/>
          </w:tcPr>
          <w:p w14:paraId="26E0DB48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</w:tc>
      </w:tr>
      <w:tr w:rsidR="004F1DC1" w:rsidRPr="004F1DC1" w14:paraId="30DC7135" w14:textId="77777777" w:rsidTr="00852BA7">
        <w:tc>
          <w:tcPr>
            <w:tcW w:w="562" w:type="dxa"/>
          </w:tcPr>
          <w:p w14:paraId="615E9C02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0593D44B" w14:textId="054947C9" w:rsidR="004F1DC1" w:rsidRPr="004F1DC1" w:rsidRDefault="004F1DC1" w:rsidP="004F1DC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14:paraId="1343F360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4F1DC1" w:rsidRPr="004F1DC1" w14:paraId="528AAC08" w14:textId="77777777" w:rsidTr="00852BA7">
        <w:tc>
          <w:tcPr>
            <w:tcW w:w="562" w:type="dxa"/>
          </w:tcPr>
          <w:p w14:paraId="13EFD519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72CEE790" w14:textId="77777777" w:rsidR="004F1DC1" w:rsidRPr="004F1DC1" w:rsidRDefault="004F1DC1" w:rsidP="004F1DC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 перёд и назад.</w:t>
            </w:r>
          </w:p>
        </w:tc>
        <w:tc>
          <w:tcPr>
            <w:tcW w:w="1553" w:type="dxa"/>
          </w:tcPr>
          <w:p w14:paraId="06966418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4F1DC1" w:rsidRPr="004F1DC1" w14:paraId="307A21D2" w14:textId="77777777" w:rsidTr="00852BA7">
        <w:tc>
          <w:tcPr>
            <w:tcW w:w="562" w:type="dxa"/>
          </w:tcPr>
          <w:p w14:paraId="2CF69B67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0BB498DC" w14:textId="77777777" w:rsidR="004F1DC1" w:rsidRPr="004F1DC1" w:rsidRDefault="004F1DC1" w:rsidP="004F1DC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руками в перёд и назад.</w:t>
            </w:r>
          </w:p>
        </w:tc>
        <w:tc>
          <w:tcPr>
            <w:tcW w:w="1553" w:type="dxa"/>
          </w:tcPr>
          <w:p w14:paraId="2A58EC9E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4F1DC1" w:rsidRPr="004F1DC1" w14:paraId="171B87EE" w14:textId="77777777" w:rsidTr="00852BA7">
        <w:tc>
          <w:tcPr>
            <w:tcW w:w="562" w:type="dxa"/>
          </w:tcPr>
          <w:p w14:paraId="58704683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664DE588" w14:textId="77777777" w:rsidR="004F1DC1" w:rsidRPr="004F1DC1" w:rsidRDefault="004F1DC1" w:rsidP="004F1DC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вперёд, коснуться пол руками.</w:t>
            </w:r>
          </w:p>
        </w:tc>
        <w:tc>
          <w:tcPr>
            <w:tcW w:w="1553" w:type="dxa"/>
          </w:tcPr>
          <w:p w14:paraId="556B795B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4F1DC1" w:rsidRPr="004F1DC1" w14:paraId="65072BF4" w14:textId="77777777" w:rsidTr="00852BA7">
        <w:tc>
          <w:tcPr>
            <w:tcW w:w="562" w:type="dxa"/>
          </w:tcPr>
          <w:p w14:paraId="163A7035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5AEF6450" w14:textId="0B49FFC8" w:rsidR="004F1DC1" w:rsidRPr="004F1DC1" w:rsidRDefault="004F1DC1" w:rsidP="004F1DC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вправо и влево.</w:t>
            </w:r>
          </w:p>
        </w:tc>
        <w:tc>
          <w:tcPr>
            <w:tcW w:w="1553" w:type="dxa"/>
          </w:tcPr>
          <w:p w14:paraId="2CE840B5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4F1DC1" w:rsidRPr="004F1DC1" w14:paraId="0C0D5EA3" w14:textId="77777777" w:rsidTr="00852BA7">
        <w:tc>
          <w:tcPr>
            <w:tcW w:w="562" w:type="dxa"/>
          </w:tcPr>
          <w:p w14:paraId="5F2E256D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085EB51F" w14:textId="30E65115" w:rsidR="004F1DC1" w:rsidRPr="004F1DC1" w:rsidRDefault="004F1DC1" w:rsidP="004F1DC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Выпады вперёд.</w:t>
            </w:r>
          </w:p>
        </w:tc>
        <w:tc>
          <w:tcPr>
            <w:tcW w:w="1553" w:type="dxa"/>
          </w:tcPr>
          <w:p w14:paraId="345716AB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4F1DC1" w:rsidRPr="004F1DC1" w14:paraId="2BFDBDC3" w14:textId="77777777" w:rsidTr="00852BA7">
        <w:tc>
          <w:tcPr>
            <w:tcW w:w="562" w:type="dxa"/>
          </w:tcPr>
          <w:p w14:paraId="77F455C0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738A8BFA" w14:textId="2A9989BA" w:rsidR="004F1DC1" w:rsidRPr="004F1DC1" w:rsidRDefault="004F1DC1" w:rsidP="004F1DC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ногами вправо и влево.</w:t>
            </w:r>
          </w:p>
        </w:tc>
        <w:tc>
          <w:tcPr>
            <w:tcW w:w="1553" w:type="dxa"/>
          </w:tcPr>
          <w:p w14:paraId="2528DEF2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4F1DC1" w:rsidRPr="004F1DC1" w14:paraId="02A078C0" w14:textId="77777777" w:rsidTr="00852BA7">
        <w:tc>
          <w:tcPr>
            <w:tcW w:w="562" w:type="dxa"/>
          </w:tcPr>
          <w:p w14:paraId="40659F22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1596A529" w14:textId="77777777" w:rsidR="004F1DC1" w:rsidRPr="004F1DC1" w:rsidRDefault="004F1DC1" w:rsidP="004F1DC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упражнения «велосипед».</w:t>
            </w:r>
          </w:p>
        </w:tc>
        <w:tc>
          <w:tcPr>
            <w:tcW w:w="1553" w:type="dxa"/>
          </w:tcPr>
          <w:p w14:paraId="4F4AC626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4F1DC1" w:rsidRPr="004F1DC1" w14:paraId="09516147" w14:textId="77777777" w:rsidTr="00852BA7">
        <w:tc>
          <w:tcPr>
            <w:tcW w:w="562" w:type="dxa"/>
          </w:tcPr>
          <w:p w14:paraId="6145022A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2F70E9BE" w14:textId="77777777" w:rsidR="004F1DC1" w:rsidRPr="004F1DC1" w:rsidRDefault="004F1DC1" w:rsidP="004F1DC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Лёжа на полу упражнение «свечка».</w:t>
            </w:r>
          </w:p>
        </w:tc>
        <w:tc>
          <w:tcPr>
            <w:tcW w:w="1553" w:type="dxa"/>
          </w:tcPr>
          <w:p w14:paraId="19C3D865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4F1DC1" w:rsidRPr="004F1DC1" w14:paraId="6F3EF3E5" w14:textId="77777777" w:rsidTr="00852BA7">
        <w:tc>
          <w:tcPr>
            <w:tcW w:w="562" w:type="dxa"/>
          </w:tcPr>
          <w:p w14:paraId="120D9851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2E9925C2" w14:textId="77777777" w:rsidR="004F1DC1" w:rsidRPr="004F1DC1" w:rsidRDefault="004F1DC1" w:rsidP="004F1DC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444A3E25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4F1DC1" w:rsidRPr="004F1DC1" w14:paraId="78E385CD" w14:textId="77777777" w:rsidTr="00852BA7">
        <w:tc>
          <w:tcPr>
            <w:tcW w:w="562" w:type="dxa"/>
          </w:tcPr>
          <w:p w14:paraId="5D1F8BF4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1E4901E9" w14:textId="77777777" w:rsidR="004F1DC1" w:rsidRPr="004F1DC1" w:rsidRDefault="004F1DC1" w:rsidP="004F1DC1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71DAFB31" w14:textId="77777777" w:rsidR="004F1DC1" w:rsidRPr="004F1DC1" w:rsidRDefault="004F1DC1" w:rsidP="004F1DC1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F1DC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15808B5B" w14:textId="77777777" w:rsidR="004F1DC1" w:rsidRPr="004F1DC1" w:rsidRDefault="004F1DC1" w:rsidP="004F1DC1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01C7FBD7" w14:textId="77777777" w:rsidR="00404FF1" w:rsidRDefault="00404FF1" w:rsidP="00C64F4C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75F1490F" w14:textId="77777777" w:rsidR="00404FF1" w:rsidRDefault="00404FF1" w:rsidP="00C64F4C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639B37DE" w14:textId="77777777" w:rsidR="00404FF1" w:rsidRDefault="00404FF1" w:rsidP="00C64F4C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2A51B0A0" w14:textId="77777777" w:rsidR="00404FF1" w:rsidRDefault="00404FF1" w:rsidP="00C64F4C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4503AE6A" w14:textId="77777777" w:rsidR="00404FF1" w:rsidRDefault="00404FF1" w:rsidP="00C64F4C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732DA218" w14:textId="77777777" w:rsidR="00404FF1" w:rsidRDefault="00404FF1" w:rsidP="00C64F4C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62EB0847" w14:textId="77777777" w:rsidR="00404FF1" w:rsidRDefault="00404FF1" w:rsidP="00C64F4C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18A3D2E5" w14:textId="77777777" w:rsidR="00404FF1" w:rsidRDefault="00404FF1" w:rsidP="00C64F4C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6F967B1E" w14:textId="77777777" w:rsidR="00404FF1" w:rsidRDefault="00404FF1" w:rsidP="00C64F4C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012210E4" w14:textId="77777777" w:rsidR="00404FF1" w:rsidRDefault="00404FF1" w:rsidP="00C64F4C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689943E8" w14:textId="77777777" w:rsidR="00404FF1" w:rsidRDefault="00404FF1" w:rsidP="00C64F4C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5199FCA7" w14:textId="77777777" w:rsidR="00404FF1" w:rsidRDefault="00404FF1" w:rsidP="00C64F4C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5FFDDBE4" w14:textId="77777777" w:rsidR="00404FF1" w:rsidRDefault="00404FF1" w:rsidP="00C64F4C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274DF0B4" w14:textId="77777777" w:rsidR="00404FF1" w:rsidRDefault="00404FF1" w:rsidP="00C64F4C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5674D4CC" w14:textId="77777777" w:rsidR="00404FF1" w:rsidRDefault="00404FF1" w:rsidP="00C64F4C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3B20030D" w14:textId="77777777" w:rsidR="00404FF1" w:rsidRDefault="00404FF1" w:rsidP="00C64F4C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</w:p>
    <w:p w14:paraId="11BCE148" w14:textId="56BBDF08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C64F4C">
        <w:rPr>
          <w:rFonts w:ascii="Times New Roman" w:eastAsiaTheme="minorHAnsi" w:hAnsi="Times New Roman"/>
          <w:b/>
          <w:bCs/>
          <w:sz w:val="24"/>
          <w:szCs w:val="24"/>
        </w:rPr>
        <w:t>Необходимые сведения о строении и функциях организма человека</w:t>
      </w:r>
      <w:r w:rsidR="0060468B">
        <w:rPr>
          <w:rFonts w:ascii="Times New Roman" w:eastAsiaTheme="minorHAnsi" w:hAnsi="Times New Roman"/>
          <w:b/>
          <w:bCs/>
          <w:sz w:val="24"/>
          <w:szCs w:val="24"/>
        </w:rPr>
        <w:t>.</w:t>
      </w:r>
      <w:r w:rsidRPr="00C64F4C"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</w:p>
    <w:p w14:paraId="161B4726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Обязательным условием нормального функционирования каждой из систем организма (если рассматривать их в отдельности) является обеспечение благоприятных (оптимальных) условий. Функции систем заложены природой, как саморегулирующиеся. </w:t>
      </w:r>
    </w:p>
    <w:p w14:paraId="2F8534ED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Во многом условия оптимального функционирования систем совпадают, но по некоторым позициям они индивидуальны и присущи определенной системе. От работы каждой системы зависит работа остальных систем и организма в целом. В жизни не бывает важных и второстепенных функций. Все виды деятельности важны одинаково. Но в определенных условиях важность отдельной функции может резко повышаться. Например, в условиях эпидемии на первое место выходит функция иммунной защиты и, если человек вовремя укрепит свой иммунитет, это позволит ему избежать болезни. </w:t>
      </w:r>
    </w:p>
    <w:p w14:paraId="244C43D0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Для хорошей адаптации человек должен четко представлять себе функции систем и владеть методами самоуправления ими. Это значит, в нужный момент повысить необходимую функцию. </w:t>
      </w:r>
    </w:p>
    <w:p w14:paraId="1CD242A1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Человек в идеальных условиях, при оптимальном режиме работы всех двенадцати систем физического мира, а также при наличии оптимального сенсорного, интеллектуального и духовного пространства, жил бы долго и не болел. Но к этому можно только стремиться. </w:t>
      </w:r>
    </w:p>
    <w:p w14:paraId="4952D994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Значит, на нашем уровне жизни мы должны выделить приоритетные направления воздействия на организм. Это зависит от условий проживания, характера труда, уровня </w:t>
      </w:r>
      <w:proofErr w:type="spellStart"/>
      <w:proofErr w:type="gramStart"/>
      <w:r w:rsidRPr="00C64F4C">
        <w:rPr>
          <w:rFonts w:ascii="Times New Roman" w:eastAsiaTheme="minorHAnsi" w:hAnsi="Times New Roman"/>
          <w:sz w:val="24"/>
          <w:szCs w:val="24"/>
        </w:rPr>
        <w:t>психо</w:t>
      </w:r>
      <w:proofErr w:type="spellEnd"/>
      <w:r w:rsidRPr="00C64F4C">
        <w:rPr>
          <w:rFonts w:ascii="Times New Roman" w:eastAsiaTheme="minorHAnsi" w:hAnsi="Times New Roman"/>
          <w:sz w:val="24"/>
          <w:szCs w:val="24"/>
        </w:rPr>
        <w:t>-эмоциональных</w:t>
      </w:r>
      <w:proofErr w:type="gramEnd"/>
      <w:r w:rsidRPr="00C64F4C">
        <w:rPr>
          <w:rFonts w:ascii="Times New Roman" w:eastAsiaTheme="minorHAnsi" w:hAnsi="Times New Roman"/>
          <w:sz w:val="24"/>
          <w:szCs w:val="24"/>
        </w:rPr>
        <w:t xml:space="preserve"> нагрузок, наследственности, характера питания и т.д. (12 причин заболеваний). Каждый человек должен иметь программу оптимальной жизнедеятельности с учетом индивидуальных особенностей существования. Только в этом случае он может создать себе условия для долгой и счастливой жизни. </w:t>
      </w:r>
    </w:p>
    <w:p w14:paraId="0A71DA5C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Качество работы системы напрямую зависит от условий, в которых она находится. Индивидуальные условия формируют и особенности оптимального функционирования. </w:t>
      </w:r>
    </w:p>
    <w:p w14:paraId="4CD2BBDC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Немногие знают, например, оптимальные условия работы системы органов пищеварения или иммунной системы. Часто все оздоровительные мероприятия рассматриваются с точки зрения определенной методики лечения (например, голодания) или продукта (йод, синяя глина и т.д.), не учитывая условия работы систем организма. Каждый, кто интересуется подобными методиками, должен найти у себя заболевание, при котором данная методика или препарат были бы полезны. Гораздо правильнее исходить из состояния собственного здоровья и обеспечить оптимальные условия существования и работы наиболее ослабленным системам организма. </w:t>
      </w:r>
    </w:p>
    <w:p w14:paraId="4B7DC8DA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Одним из наиболее важных условий оптимального функционирования является достаточное поступление в организм жизненно важных ингредиентов. </w:t>
      </w:r>
    </w:p>
    <w:p w14:paraId="77252D4E" w14:textId="693D8339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  </w:t>
      </w:r>
      <w:r w:rsidRPr="00C64F4C">
        <w:rPr>
          <w:rFonts w:ascii="Times New Roman" w:eastAsiaTheme="minorHAnsi" w:hAnsi="Times New Roman"/>
          <w:b/>
          <w:bCs/>
          <w:sz w:val="24"/>
          <w:szCs w:val="24"/>
        </w:rPr>
        <w:t>Центральная нервная система</w:t>
      </w:r>
      <w:r w:rsidR="0060468B">
        <w:rPr>
          <w:rFonts w:ascii="Times New Roman" w:eastAsiaTheme="minorHAnsi" w:hAnsi="Times New Roman"/>
          <w:sz w:val="24"/>
          <w:szCs w:val="24"/>
        </w:rPr>
        <w:t>.</w:t>
      </w:r>
    </w:p>
    <w:p w14:paraId="6847FEBF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lastRenderedPageBreak/>
        <w:t xml:space="preserve">Центральная нервная система в организме человека выполняет интегрирующую функцию. Она обеспечивает оптимальный режим жизнедеятельности человека. Центральная нервная система состоит из головного и спинного мозга. Важнейшими функциями мозга являются регуляция деятельности внутренних органов, координация всех физиологических и биохимических процессов, протекающих в нашем теле, и адаптация организма к внешней среде. Раздражения, поступающие из внешнего мира (звуковые, световые, тактильные, вкусовые и прочие) воспринимаются специальными нервными окончаниями. Рецепторы - это "окна" нервной системы. Они служат посредниками между внешней средой и мозгом. Расположены рецепторы во всех частях тела, внутри каждого органа. Сигналы из внешнего и внутреннего мира разнообразны по своей природе - они могут быть механическими, химическими и прочими. Эти сигналы преобразуются в рецепторах в нервные импульсы и по чувствительным нервам передаются в спинной и головной мозг. Таким образом, мозг постоянно получает обширную информацию об изменениях в окружающем мире и о состоянии самого организма. Эта информация подвергается сложнейшей переработке и также в виде нервных импульсов передается в исполнительные органы, регулируя физиологические процессы, биохимические реакции и мышечную деятельность. </w:t>
      </w:r>
    </w:p>
    <w:p w14:paraId="2D04D781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К центральной нервной системе относятся и органы чувств. Это одна из самых сложных и уникальных систем, которая еще недостаточно изучена. Она обеспечивает всю духовную, интеллектуальную и сенсорную жизнь человека. </w:t>
      </w:r>
    </w:p>
    <w:p w14:paraId="2DCC3BD8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Метаболизм нервной клетки огромен. Ее присутствие повсеместно. Каждый миллиметр тела находится под контролем. Каждое нервное волокно заключено в миелиновую оболочку. Липопротеидные мембраны, составляющие ее основу, отвечают </w:t>
      </w:r>
      <w:proofErr w:type="spellStart"/>
      <w:r w:rsidRPr="00C64F4C">
        <w:rPr>
          <w:rFonts w:ascii="Times New Roman" w:eastAsiaTheme="minorHAnsi" w:hAnsi="Times New Roman"/>
          <w:sz w:val="24"/>
          <w:szCs w:val="24"/>
        </w:rPr>
        <w:t>занепроницаемость</w:t>
      </w:r>
      <w:proofErr w:type="spellEnd"/>
      <w:r w:rsidRPr="00C64F4C">
        <w:rPr>
          <w:rFonts w:ascii="Times New Roman" w:eastAsiaTheme="minorHAnsi" w:hAnsi="Times New Roman"/>
          <w:sz w:val="24"/>
          <w:szCs w:val="24"/>
        </w:rPr>
        <w:t xml:space="preserve"> оболочки и обеспечивают проводимость нервного импульса. Миелиновая оболочка уникальна - это защита электрических потоков, гарантия отсутствия утечки, регулятор скорости проведения импульса. </w:t>
      </w:r>
    </w:p>
    <w:p w14:paraId="0F2087FE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Число мозговых клеток, расположенных в коре человеческого мозга, колеблется в пределах 13-14 млрд. Длина капилляров мозга равняется 110 км. Общее количество спинномозговой жидкости от 130 до 200 мл. Мозг и мозжечок (без мозговых оболочек) содержит 82-90% воды. </w:t>
      </w:r>
    </w:p>
    <w:p w14:paraId="6E0DC96D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Оптимальные условия работы: </w:t>
      </w:r>
    </w:p>
    <w:p w14:paraId="21F5569B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1. Обеспечение экологической безопасности и защита: </w:t>
      </w:r>
    </w:p>
    <w:p w14:paraId="5C084376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• Определенная необходимая и достаточная </w:t>
      </w:r>
      <w:proofErr w:type="spellStart"/>
      <w:r w:rsidRPr="00C64F4C">
        <w:rPr>
          <w:rFonts w:ascii="Times New Roman" w:eastAsiaTheme="minorHAnsi" w:hAnsi="Times New Roman"/>
          <w:sz w:val="24"/>
          <w:szCs w:val="24"/>
        </w:rPr>
        <w:t>эндоэкологическая</w:t>
      </w:r>
      <w:proofErr w:type="spellEnd"/>
      <w:r w:rsidRPr="00C64F4C">
        <w:rPr>
          <w:rFonts w:ascii="Times New Roman" w:eastAsiaTheme="minorHAnsi" w:hAnsi="Times New Roman"/>
          <w:sz w:val="24"/>
          <w:szCs w:val="24"/>
        </w:rPr>
        <w:t xml:space="preserve"> чистота: отсутствие токсических ядов, солей тяжелых металлов, радионуклидов, нитратов, нитритов, пестицидов (имеют свойство накапливаться в тканях нервной системы). </w:t>
      </w:r>
    </w:p>
    <w:p w14:paraId="4410E6D3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• Дозированная в разумных пределах солнечная радиация (жесткие ультрафиолетовые лучи, проникая через зрачок на сетчатку глаза, оказывают разрушающее воздействие на нервную систему). </w:t>
      </w:r>
    </w:p>
    <w:p w14:paraId="57740824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• Отсутствие алкоголя, наркотиков (разрушающее действие крепких алкогольных напитков и наркотиков истощает нервную систему в очень короткие сроки). </w:t>
      </w:r>
    </w:p>
    <w:p w14:paraId="19691E9A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2. Полноценное питание: </w:t>
      </w:r>
    </w:p>
    <w:p w14:paraId="70C7C565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• витамины: группы В: В5 (антистрессовый витамин), В6 (необходим для синтеза нуклеиновых кислот), В2 (предотвращает повреждение нервной ткани, участвует в </w:t>
      </w:r>
      <w:r w:rsidRPr="00C64F4C">
        <w:rPr>
          <w:rFonts w:ascii="Times New Roman" w:eastAsiaTheme="minorHAnsi" w:hAnsi="Times New Roman"/>
          <w:sz w:val="24"/>
          <w:szCs w:val="24"/>
        </w:rPr>
        <w:lastRenderedPageBreak/>
        <w:t xml:space="preserve">продукции ацетилхолина); С, Р, РР, ниацин, никотиновая кислота, </w:t>
      </w:r>
      <w:proofErr w:type="spellStart"/>
      <w:r w:rsidRPr="00C64F4C">
        <w:rPr>
          <w:rFonts w:ascii="Times New Roman" w:eastAsiaTheme="minorHAnsi" w:hAnsi="Times New Roman"/>
          <w:sz w:val="24"/>
          <w:szCs w:val="24"/>
        </w:rPr>
        <w:t>липотропные</w:t>
      </w:r>
      <w:proofErr w:type="spellEnd"/>
      <w:r w:rsidRPr="00C64F4C">
        <w:rPr>
          <w:rFonts w:ascii="Times New Roman" w:eastAsiaTheme="minorHAnsi" w:hAnsi="Times New Roman"/>
          <w:sz w:val="24"/>
          <w:szCs w:val="24"/>
        </w:rPr>
        <w:t xml:space="preserve"> и антисклеротические витамины холин (участвует в передаче нервного импульса), инозит, витамины Е, В12, фолиевая кислота, провитамин А, лецитин (необходимы для нормального метаболизма нервных клеток), биотин (необходим для нормального функционирования нервной ткани); </w:t>
      </w:r>
    </w:p>
    <w:p w14:paraId="3AECB086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• минералы (макро- и микроэлементы): медь, йод, магний, селен, калий, натрий, цинк; </w:t>
      </w:r>
    </w:p>
    <w:p w14:paraId="253CCFD6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>• аминокислоты: глицин, метионин, аспарагин (препятствует чрезмерному возбуждению и излишнему торможению), гамма-аминомасляная кислота (</w:t>
      </w:r>
      <w:proofErr w:type="spellStart"/>
      <w:r w:rsidRPr="00C64F4C">
        <w:rPr>
          <w:rFonts w:ascii="Times New Roman" w:eastAsiaTheme="minorHAnsi" w:hAnsi="Times New Roman"/>
          <w:sz w:val="24"/>
          <w:szCs w:val="24"/>
        </w:rPr>
        <w:t>нейромедиатор</w:t>
      </w:r>
      <w:proofErr w:type="spellEnd"/>
      <w:r w:rsidRPr="00C64F4C">
        <w:rPr>
          <w:rFonts w:ascii="Times New Roman" w:eastAsiaTheme="minorHAnsi" w:hAnsi="Times New Roman"/>
          <w:sz w:val="24"/>
          <w:szCs w:val="24"/>
        </w:rPr>
        <w:t>, предотвращает перевозбуждение клеток, снимает напряжение), глютаминовая кислота (</w:t>
      </w:r>
      <w:proofErr w:type="spellStart"/>
      <w:r w:rsidRPr="00C64F4C">
        <w:rPr>
          <w:rFonts w:ascii="Times New Roman" w:eastAsiaTheme="minorHAnsi" w:hAnsi="Times New Roman"/>
          <w:sz w:val="24"/>
          <w:szCs w:val="24"/>
        </w:rPr>
        <w:t>нейромедиатор</w:t>
      </w:r>
      <w:proofErr w:type="spellEnd"/>
      <w:r w:rsidRPr="00C64F4C">
        <w:rPr>
          <w:rFonts w:ascii="Times New Roman" w:eastAsiaTheme="minorHAnsi" w:hAnsi="Times New Roman"/>
          <w:sz w:val="24"/>
          <w:szCs w:val="24"/>
        </w:rPr>
        <w:t xml:space="preserve">, является источником энергии для нервных клеток, обезвреживает аммиак, отнимая атомы азота в процессе образования глютамина. Этот процесс - единственный способ обезвреживания аммиака в головном мозге), гистидин (входит в состав миелиновых оболочек), </w:t>
      </w:r>
      <w:proofErr w:type="spellStart"/>
      <w:r w:rsidRPr="00C64F4C">
        <w:rPr>
          <w:rFonts w:ascii="Times New Roman" w:eastAsiaTheme="minorHAnsi" w:hAnsi="Times New Roman"/>
          <w:sz w:val="24"/>
          <w:szCs w:val="24"/>
        </w:rPr>
        <w:t>фенилаланин</w:t>
      </w:r>
      <w:proofErr w:type="spellEnd"/>
      <w:r w:rsidRPr="00C64F4C">
        <w:rPr>
          <w:rFonts w:ascii="Times New Roman" w:eastAsiaTheme="minorHAnsi" w:hAnsi="Times New Roman"/>
          <w:sz w:val="24"/>
          <w:szCs w:val="24"/>
        </w:rPr>
        <w:t xml:space="preserve"> (управляет процессом памяти и настроением), триптофан (используется для синтеза </w:t>
      </w:r>
      <w:proofErr w:type="spellStart"/>
      <w:r w:rsidRPr="00C64F4C">
        <w:rPr>
          <w:rFonts w:ascii="Times New Roman" w:eastAsiaTheme="minorHAnsi" w:hAnsi="Times New Roman"/>
          <w:sz w:val="24"/>
          <w:szCs w:val="24"/>
        </w:rPr>
        <w:t>нейромедиатора</w:t>
      </w:r>
      <w:proofErr w:type="spellEnd"/>
      <w:r w:rsidRPr="00C64F4C">
        <w:rPr>
          <w:rFonts w:ascii="Times New Roman" w:eastAsiaTheme="minorHAnsi" w:hAnsi="Times New Roman"/>
          <w:sz w:val="24"/>
          <w:szCs w:val="24"/>
        </w:rPr>
        <w:t xml:space="preserve"> - серотонина); </w:t>
      </w:r>
    </w:p>
    <w:p w14:paraId="28FDFF56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• </w:t>
      </w:r>
      <w:proofErr w:type="spellStart"/>
      <w:r w:rsidRPr="00C64F4C">
        <w:rPr>
          <w:rFonts w:ascii="Times New Roman" w:eastAsiaTheme="minorHAnsi" w:hAnsi="Times New Roman"/>
          <w:sz w:val="24"/>
          <w:szCs w:val="24"/>
        </w:rPr>
        <w:t>эссенциальные</w:t>
      </w:r>
      <w:proofErr w:type="spellEnd"/>
      <w:r w:rsidRPr="00C64F4C">
        <w:rPr>
          <w:rFonts w:ascii="Times New Roman" w:eastAsiaTheme="minorHAnsi" w:hAnsi="Times New Roman"/>
          <w:sz w:val="24"/>
          <w:szCs w:val="24"/>
        </w:rPr>
        <w:t xml:space="preserve"> фосфолипиды (участвуют в образовании клеточных мембран). </w:t>
      </w:r>
    </w:p>
    <w:p w14:paraId="333961BB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3. Прочие условия: </w:t>
      </w:r>
    </w:p>
    <w:p w14:paraId="3B671475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• Отсутствие хронического стресса, чрезмерного физического и психического напряжения. Либо своевременные меры по снижению нагрузок (полноценный сон, отдых). </w:t>
      </w:r>
    </w:p>
    <w:p w14:paraId="7C8897F4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• Определенный уровень сенсорного, интеллектуального, духовного здоровья (разумные религиозные и обрядовые увлечения). </w:t>
      </w:r>
    </w:p>
    <w:p w14:paraId="1F3A6879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• Своевременный смех и слезы, как защитная реакция (регуляция гормонального фона. Гормон стресса, адреналин, удаляется из организма со слезами. При смехе в организме повышается выработка гормонов удовольствия - </w:t>
      </w:r>
      <w:proofErr w:type="spellStart"/>
      <w:r w:rsidRPr="00C64F4C">
        <w:rPr>
          <w:rFonts w:ascii="Times New Roman" w:eastAsiaTheme="minorHAnsi" w:hAnsi="Times New Roman"/>
          <w:sz w:val="24"/>
          <w:szCs w:val="24"/>
        </w:rPr>
        <w:t>эндорфинов</w:t>
      </w:r>
      <w:proofErr w:type="spellEnd"/>
      <w:r w:rsidRPr="00C64F4C">
        <w:rPr>
          <w:rFonts w:ascii="Times New Roman" w:eastAsiaTheme="minorHAnsi" w:hAnsi="Times New Roman"/>
          <w:sz w:val="24"/>
          <w:szCs w:val="24"/>
        </w:rPr>
        <w:t xml:space="preserve">, положительно влияющих на состояние нервной системы). </w:t>
      </w:r>
    </w:p>
    <w:p w14:paraId="1EC6B51D" w14:textId="77777777" w:rsidR="00C64F4C" w:rsidRPr="00C64F4C" w:rsidRDefault="00C64F4C" w:rsidP="00C64F4C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C64F4C">
        <w:rPr>
          <w:rFonts w:ascii="Times New Roman" w:eastAsiaTheme="minorHAnsi" w:hAnsi="Times New Roman"/>
          <w:sz w:val="24"/>
          <w:szCs w:val="24"/>
        </w:rPr>
        <w:t xml:space="preserve">• Нервная система нуждается в своевременных психологических разгрузках (эту процедуру можно рассматривать с точки зрения корректировки энергетического дисбаланса). </w:t>
      </w:r>
    </w:p>
    <w:p w14:paraId="02F82E12" w14:textId="657D3198" w:rsidR="0085396A" w:rsidRPr="0085396A" w:rsidRDefault="0085396A" w:rsidP="00AF4C9B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85396A">
        <w:rPr>
          <w:rFonts w:ascii="Times New Roman" w:eastAsiaTheme="minorHAnsi" w:hAnsi="Times New Roman"/>
          <w:sz w:val="24"/>
          <w:szCs w:val="24"/>
        </w:rPr>
        <w:t>План ОРУ № 5.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85396A" w:rsidRPr="0085396A" w14:paraId="75D471CE" w14:textId="77777777" w:rsidTr="00852BA7">
        <w:tc>
          <w:tcPr>
            <w:tcW w:w="562" w:type="dxa"/>
          </w:tcPr>
          <w:p w14:paraId="1A3C8FE3" w14:textId="77777777" w:rsidR="0085396A" w:rsidRPr="0085396A" w:rsidRDefault="0085396A" w:rsidP="0085396A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C0E3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8F5A" w14:textId="77777777" w:rsidR="0085396A" w:rsidRPr="0085396A" w:rsidRDefault="0085396A" w:rsidP="0085396A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85396A" w:rsidRPr="0085396A" w14:paraId="27CA6973" w14:textId="77777777" w:rsidTr="00852BA7">
        <w:tc>
          <w:tcPr>
            <w:tcW w:w="562" w:type="dxa"/>
          </w:tcPr>
          <w:p w14:paraId="721EE90A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26DF128E" w14:textId="77777777" w:rsidR="0085396A" w:rsidRPr="0085396A" w:rsidRDefault="0085396A" w:rsidP="0085396A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Theme="minorHAnsi" w:hAnsi="Times New Roman"/>
                <w:sz w:val="24"/>
                <w:szCs w:val="24"/>
              </w:rPr>
              <w:t xml:space="preserve"> Бег на месте.</w:t>
            </w:r>
          </w:p>
        </w:tc>
        <w:tc>
          <w:tcPr>
            <w:tcW w:w="1553" w:type="dxa"/>
          </w:tcPr>
          <w:p w14:paraId="56D7970B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</w:tc>
      </w:tr>
      <w:tr w:rsidR="0085396A" w:rsidRPr="0085396A" w14:paraId="69589E70" w14:textId="77777777" w:rsidTr="00852BA7">
        <w:tc>
          <w:tcPr>
            <w:tcW w:w="562" w:type="dxa"/>
          </w:tcPr>
          <w:p w14:paraId="1B3C1C33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6C128593" w14:textId="07C7770E" w:rsidR="0085396A" w:rsidRPr="0085396A" w:rsidRDefault="0085396A" w:rsidP="0085396A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головой влево и вправо.</w:t>
            </w:r>
          </w:p>
        </w:tc>
        <w:tc>
          <w:tcPr>
            <w:tcW w:w="1553" w:type="dxa"/>
          </w:tcPr>
          <w:p w14:paraId="1D9B4952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5396A" w:rsidRPr="0085396A" w14:paraId="44BC56F5" w14:textId="77777777" w:rsidTr="00852BA7">
        <w:tc>
          <w:tcPr>
            <w:tcW w:w="562" w:type="dxa"/>
          </w:tcPr>
          <w:p w14:paraId="07C30BC1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60A68F27" w14:textId="0A2EFB0D" w:rsidR="0085396A" w:rsidRPr="0085396A" w:rsidRDefault="0085396A" w:rsidP="0085396A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вправо и влево.</w:t>
            </w:r>
          </w:p>
        </w:tc>
        <w:tc>
          <w:tcPr>
            <w:tcW w:w="1553" w:type="dxa"/>
          </w:tcPr>
          <w:p w14:paraId="70CEB32A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5396A" w:rsidRPr="0085396A" w14:paraId="2DFFE561" w14:textId="77777777" w:rsidTr="00852BA7">
        <w:tc>
          <w:tcPr>
            <w:tcW w:w="562" w:type="dxa"/>
          </w:tcPr>
          <w:p w14:paraId="0860C2DC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03201AD6" w14:textId="3E602298" w:rsidR="0085396A" w:rsidRPr="0085396A" w:rsidRDefault="0085396A" w:rsidP="0085396A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Махи руками вверх </w:t>
            </w:r>
            <w:r w:rsidR="008308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вниз.</w:t>
            </w:r>
          </w:p>
        </w:tc>
        <w:tc>
          <w:tcPr>
            <w:tcW w:w="1553" w:type="dxa"/>
          </w:tcPr>
          <w:p w14:paraId="01B23DF7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5396A" w:rsidRPr="0085396A" w14:paraId="7B8BEECF" w14:textId="77777777" w:rsidTr="00852BA7">
        <w:tc>
          <w:tcPr>
            <w:tcW w:w="562" w:type="dxa"/>
          </w:tcPr>
          <w:p w14:paraId="4D0F9100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693A8C3B" w14:textId="77777777" w:rsidR="0085396A" w:rsidRPr="0085396A" w:rsidRDefault="0085396A" w:rsidP="0085396A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вперёд и назад.</w:t>
            </w:r>
          </w:p>
        </w:tc>
        <w:tc>
          <w:tcPr>
            <w:tcW w:w="1553" w:type="dxa"/>
          </w:tcPr>
          <w:p w14:paraId="0622AE78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5396A" w:rsidRPr="0085396A" w14:paraId="7FA1EE5C" w14:textId="77777777" w:rsidTr="00852BA7">
        <w:tc>
          <w:tcPr>
            <w:tcW w:w="562" w:type="dxa"/>
          </w:tcPr>
          <w:p w14:paraId="42556466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60F977CB" w14:textId="4D9E0FF1" w:rsidR="0085396A" w:rsidRPr="0085396A" w:rsidRDefault="0085396A" w:rsidP="0085396A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туловищем вправо и в</w:t>
            </w:r>
            <w:r w:rsidR="008308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ево.</w:t>
            </w:r>
          </w:p>
        </w:tc>
        <w:tc>
          <w:tcPr>
            <w:tcW w:w="1553" w:type="dxa"/>
          </w:tcPr>
          <w:p w14:paraId="5D757F4F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5396A" w:rsidRPr="0085396A" w14:paraId="5ABBCD77" w14:textId="77777777" w:rsidTr="00852BA7">
        <w:tc>
          <w:tcPr>
            <w:tcW w:w="562" w:type="dxa"/>
          </w:tcPr>
          <w:p w14:paraId="02423883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417E9B15" w14:textId="12F3CF2F" w:rsidR="0085396A" w:rsidRPr="0085396A" w:rsidRDefault="0085396A" w:rsidP="0085396A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Выпады вправо и влево.</w:t>
            </w:r>
          </w:p>
        </w:tc>
        <w:tc>
          <w:tcPr>
            <w:tcW w:w="1553" w:type="dxa"/>
          </w:tcPr>
          <w:p w14:paraId="311055E4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5396A" w:rsidRPr="0085396A" w14:paraId="03189FDD" w14:textId="77777777" w:rsidTr="00852BA7">
        <w:tc>
          <w:tcPr>
            <w:tcW w:w="562" w:type="dxa"/>
          </w:tcPr>
          <w:p w14:paraId="71C62C90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5AA88473" w14:textId="77777777" w:rsidR="0085396A" w:rsidRPr="0085396A" w:rsidRDefault="0085396A" w:rsidP="0085396A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Приседания с широкой постановкой ног.</w:t>
            </w:r>
          </w:p>
        </w:tc>
        <w:tc>
          <w:tcPr>
            <w:tcW w:w="1553" w:type="dxa"/>
          </w:tcPr>
          <w:p w14:paraId="0DEE1E9A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5396A" w:rsidRPr="0085396A" w14:paraId="6C7A8A60" w14:textId="77777777" w:rsidTr="00852BA7">
        <w:tc>
          <w:tcPr>
            <w:tcW w:w="562" w:type="dxa"/>
          </w:tcPr>
          <w:p w14:paraId="62B99150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230" w:type="dxa"/>
          </w:tcPr>
          <w:p w14:paraId="04089478" w14:textId="77777777" w:rsidR="0085396A" w:rsidRPr="0085396A" w:rsidRDefault="0085396A" w:rsidP="0085396A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упражнения «мостик».</w:t>
            </w:r>
          </w:p>
        </w:tc>
        <w:tc>
          <w:tcPr>
            <w:tcW w:w="1553" w:type="dxa"/>
          </w:tcPr>
          <w:p w14:paraId="58346103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5396A" w:rsidRPr="0085396A" w14:paraId="2A62B838" w14:textId="77777777" w:rsidTr="00852BA7">
        <w:tc>
          <w:tcPr>
            <w:tcW w:w="562" w:type="dxa"/>
          </w:tcPr>
          <w:p w14:paraId="341B805C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1E180A16" w14:textId="77777777" w:rsidR="0085396A" w:rsidRPr="0085396A" w:rsidRDefault="0085396A" w:rsidP="0085396A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1B47BE78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5396A" w:rsidRPr="0085396A" w14:paraId="6367B5E4" w14:textId="77777777" w:rsidTr="00852BA7">
        <w:tc>
          <w:tcPr>
            <w:tcW w:w="562" w:type="dxa"/>
          </w:tcPr>
          <w:p w14:paraId="2841FFC8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06FE616B" w14:textId="07DD8449" w:rsidR="0085396A" w:rsidRPr="0085396A" w:rsidRDefault="0085396A" w:rsidP="0085396A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в</w:t>
            </w:r>
            <w:r w:rsidR="008308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еред и назад.</w:t>
            </w:r>
          </w:p>
        </w:tc>
        <w:tc>
          <w:tcPr>
            <w:tcW w:w="1553" w:type="dxa"/>
          </w:tcPr>
          <w:p w14:paraId="67EBFD77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85396A" w:rsidRPr="0085396A" w14:paraId="7F658840" w14:textId="77777777" w:rsidTr="00852BA7">
        <w:tc>
          <w:tcPr>
            <w:tcW w:w="562" w:type="dxa"/>
          </w:tcPr>
          <w:p w14:paraId="1CB9C8BE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1E56DD7E" w14:textId="77777777" w:rsidR="0085396A" w:rsidRPr="0085396A" w:rsidRDefault="0085396A" w:rsidP="0085396A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057BF4A8" w14:textId="77777777" w:rsidR="0085396A" w:rsidRPr="0085396A" w:rsidRDefault="0085396A" w:rsidP="0085396A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539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7528FA6E" w14:textId="77777777" w:rsidR="0085396A" w:rsidRPr="0085396A" w:rsidRDefault="0085396A" w:rsidP="0085396A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401C3F7A" w14:textId="77777777" w:rsidR="0085396A" w:rsidRPr="0085396A" w:rsidRDefault="0085396A" w:rsidP="0085396A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343F2663" w14:textId="77E004C2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8B2FAB">
        <w:rPr>
          <w:rFonts w:ascii="Times New Roman" w:eastAsiaTheme="minorHAnsi" w:hAnsi="Times New Roman"/>
          <w:b/>
          <w:bCs/>
          <w:sz w:val="24"/>
          <w:szCs w:val="24"/>
        </w:rPr>
        <w:t>Система органов дыхания</w:t>
      </w:r>
      <w:r w:rsidR="0060468B">
        <w:rPr>
          <w:rFonts w:ascii="Times New Roman" w:eastAsiaTheme="minorHAnsi" w:hAnsi="Times New Roman"/>
          <w:b/>
          <w:bCs/>
          <w:sz w:val="24"/>
          <w:szCs w:val="24"/>
        </w:rPr>
        <w:t>.</w:t>
      </w:r>
      <w:r w:rsidRPr="008B2FAB"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</w:p>
    <w:p w14:paraId="75B06E71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Благодаря дыханию, организм получает кислород и освобождается от излишков углекислоты, образующейся в результате обмена веществ. Дыхание и кровообращение обеспечивают все органы и ткани нашего тела необходимой для жизни энергией. Освобождение энергии происходит на уровне клеток и тканей в результате биологического окисления. Дыхательный процесс включает несколько этапов: наполнение легких атмосферным воздухом, переход кислорода из легочных альвеол в кровь, выделение из крови в альвеолы, а затем в атмосферу углекислоты, доставка кислорода кровью к клеткам и тканям, доставка кровью углекислоты из тканей к легким, потребление кислорода клетками - клеточное дыхание. </w:t>
      </w:r>
    </w:p>
    <w:p w14:paraId="0C89D406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Система органов дыхания включает в себя верхние дыхательные пути (полость носа, придаточные пазухи, гортань, трахею) и легкие (бронхи и легочную ткань). Это одна из выделительных систем организма. Одновременно она является системой первого контакта. </w:t>
      </w:r>
    </w:p>
    <w:p w14:paraId="1E979E1B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Процесс дыхания обеспечивается ритмичными движениями диафрагмы. В норме она делает 18 движений. Она поднимается вверх на 2 см и настолько же опускается вниз. В час она делает 1000 движений, за сутки - 24000. Число дыхательных движений - 18 в минуту. Они соответствуют 72 сердечным сокращениям. Необходим 1 вдох и выдох для 4 систол сердца, 18 вдохов и выдохов для 72 систол. </w:t>
      </w:r>
    </w:p>
    <w:p w14:paraId="399946EE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Для обеспечения организма кислородом надо вдыхать и выдыхать 11000 л чистого воздуха. Из них около 360 л кислорода в сутки. Количество легочных альвеол равно от 300 до 400 млн., их поверхность составляет 50 кв. м при выдохе и 130-150 </w:t>
      </w:r>
      <w:proofErr w:type="spellStart"/>
      <w:proofErr w:type="gramStart"/>
      <w:r w:rsidRPr="008B2FAB">
        <w:rPr>
          <w:rFonts w:ascii="Times New Roman" w:eastAsiaTheme="minorHAnsi" w:hAnsi="Times New Roman"/>
          <w:sz w:val="24"/>
          <w:szCs w:val="24"/>
        </w:rPr>
        <w:t>кв.м</w:t>
      </w:r>
      <w:proofErr w:type="spellEnd"/>
      <w:proofErr w:type="gramEnd"/>
      <w:r w:rsidRPr="008B2FAB">
        <w:rPr>
          <w:rFonts w:ascii="Times New Roman" w:eastAsiaTheme="minorHAnsi" w:hAnsi="Times New Roman"/>
          <w:sz w:val="24"/>
          <w:szCs w:val="24"/>
        </w:rPr>
        <w:t xml:space="preserve"> при вдохе. В больших городах только 50% необходимого количества кислорода поступает в легкие. Возникает хроническая кислородная недостаточность всех органов. </w:t>
      </w:r>
    </w:p>
    <w:p w14:paraId="4842D920" w14:textId="019B0CCC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Сотни тонн пыли, находящейся </w:t>
      </w:r>
      <w:r w:rsidR="00830837" w:rsidRPr="008B2FAB">
        <w:rPr>
          <w:rFonts w:ascii="Times New Roman" w:eastAsiaTheme="minorHAnsi" w:hAnsi="Times New Roman"/>
          <w:sz w:val="24"/>
          <w:szCs w:val="24"/>
        </w:rPr>
        <w:t>во вдыхаемом воздухе,</w:t>
      </w:r>
      <w:r w:rsidRPr="008B2FAB">
        <w:rPr>
          <w:rFonts w:ascii="Times New Roman" w:eastAsiaTheme="minorHAnsi" w:hAnsi="Times New Roman"/>
          <w:sz w:val="24"/>
          <w:szCs w:val="24"/>
        </w:rPr>
        <w:t xml:space="preserve"> оседают на клетках легочных альвеол, и легкие изо всех сил пытаются выбросить все это назад. Легким надо регулярно помогать. Когда человек дышит, большую часть работы выполняет диафрагма, состоящая из мышц и фиброзной ткани. Она образует сплошную стенку между грудной клеткой и брюшной полостью. При вдохе мышечные волокна диафрагмы сокращаются, сдвигая центральную часть купола к брюшной полости. Это увеличивает объем легких. Выдох происходит путем простого расслабления мышц. </w:t>
      </w:r>
    </w:p>
    <w:p w14:paraId="47907119" w14:textId="5F7239E0" w:rsidR="008B2FAB" w:rsidRPr="008B2FAB" w:rsidRDefault="00830837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>Кроме этого,</w:t>
      </w:r>
      <w:r w:rsidR="008B2FAB" w:rsidRPr="008B2FAB">
        <w:rPr>
          <w:rFonts w:ascii="Times New Roman" w:eastAsiaTheme="minorHAnsi" w:hAnsi="Times New Roman"/>
          <w:sz w:val="24"/>
          <w:szCs w:val="24"/>
        </w:rPr>
        <w:t xml:space="preserve"> диафрагма регулирует деятельность печени за счет изменения давления в брюшной полости. Это является чрезвычайно важным фактором качественной работы желчевыводящей системы. Мужчины, в отличие от женщин, приспособлены к брюшному типу дыхания. Диафрагма активно массирует органы брюшной полости. За счет этого мужчины практически никогда не страдают запорами. Женщины дышат, в основном, </w:t>
      </w:r>
      <w:r w:rsidR="008B2FAB" w:rsidRPr="008B2FAB">
        <w:rPr>
          <w:rFonts w:ascii="Times New Roman" w:eastAsiaTheme="minorHAnsi" w:hAnsi="Times New Roman"/>
          <w:sz w:val="24"/>
          <w:szCs w:val="24"/>
        </w:rPr>
        <w:lastRenderedPageBreak/>
        <w:t xml:space="preserve">грудью. У них чаще встречаются нарушения функции желудочно-кишечного тракта, но они реже страдают заболеваниями легких. </w:t>
      </w:r>
    </w:p>
    <w:p w14:paraId="0B4FA912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0A15DAFA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Оптимальные условия работы </w:t>
      </w:r>
    </w:p>
    <w:p w14:paraId="037E6E95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1. Обеспечение экологической безопасности и защита: </w:t>
      </w:r>
    </w:p>
    <w:p w14:paraId="246501BA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• Достаточная чистота воздуха (отсутствие токсических газов, пыли, дыма). </w:t>
      </w:r>
    </w:p>
    <w:p w14:paraId="52000DDE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• Необходимое количество кислорода во вдыхаемом воздухе. </w:t>
      </w:r>
    </w:p>
    <w:p w14:paraId="6720DA8F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2. Полноценное питание: </w:t>
      </w:r>
    </w:p>
    <w:p w14:paraId="726D82C7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• витамины: А, С, Р, бета-каротин (укрепляют стенки сосудов); </w:t>
      </w:r>
    </w:p>
    <w:p w14:paraId="6E3EFC88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• микро- и макроэлементы кальций, йод, магний; </w:t>
      </w:r>
    </w:p>
    <w:p w14:paraId="016AF182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• аминокислоты: цистеин (способствует разрушению слизи в дыхательных путях), лизин (входит в состав антител, обладающих противовирусным действием), гистидин (необходим для синтеза гистамина - важного компонента многих иммунологических реакций), </w:t>
      </w:r>
      <w:proofErr w:type="spellStart"/>
      <w:r w:rsidRPr="008B2FAB">
        <w:rPr>
          <w:rFonts w:ascii="Times New Roman" w:eastAsiaTheme="minorHAnsi" w:hAnsi="Times New Roman"/>
          <w:sz w:val="24"/>
          <w:szCs w:val="24"/>
        </w:rPr>
        <w:t>аспартовая</w:t>
      </w:r>
      <w:proofErr w:type="spellEnd"/>
      <w:r w:rsidRPr="008B2FAB">
        <w:rPr>
          <w:rFonts w:ascii="Times New Roman" w:eastAsiaTheme="minorHAnsi" w:hAnsi="Times New Roman"/>
          <w:sz w:val="24"/>
          <w:szCs w:val="24"/>
        </w:rPr>
        <w:t xml:space="preserve"> кислота (стимулирует иммунитет за счет повышения продукции иммуноглобулинов и антител). </w:t>
      </w:r>
    </w:p>
    <w:p w14:paraId="7EBFC4B1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3. Прочие условия: </w:t>
      </w:r>
    </w:p>
    <w:p w14:paraId="1DE9AA8C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• Полноценный состав полезной микрофлоры кишечника (лакто- и </w:t>
      </w:r>
      <w:proofErr w:type="spellStart"/>
      <w:r w:rsidRPr="008B2FAB">
        <w:rPr>
          <w:rFonts w:ascii="Times New Roman" w:eastAsiaTheme="minorHAnsi" w:hAnsi="Times New Roman"/>
          <w:sz w:val="24"/>
          <w:szCs w:val="24"/>
        </w:rPr>
        <w:t>бифидумбактерий</w:t>
      </w:r>
      <w:proofErr w:type="spellEnd"/>
      <w:r w:rsidRPr="008B2FAB">
        <w:rPr>
          <w:rFonts w:ascii="Times New Roman" w:eastAsiaTheme="minorHAnsi" w:hAnsi="Times New Roman"/>
          <w:sz w:val="24"/>
          <w:szCs w:val="24"/>
        </w:rPr>
        <w:t xml:space="preserve">), как один из факторов хорошего пищеварения (хорошее пищеварение обеспечивает достаточную чистоту крови, что облегчает работу легких, как выделительной системы). </w:t>
      </w:r>
    </w:p>
    <w:p w14:paraId="28407F9F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• Отсутствие сколиоза позвоночника (нарушения в области реберно-позвоночных сочленений изменяет физиологию дыхательного процесса и способствует формированию деформированной грудной клетки). </w:t>
      </w:r>
    </w:p>
    <w:p w14:paraId="4D6CCA88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• Достаточное развитие дыхательной мускулатуры (достигается путем тренировок, необходимо для обеспечения процесса правильного дыхания). </w:t>
      </w:r>
    </w:p>
    <w:p w14:paraId="61A2A017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• Санация очагов хронической инфекции (гайморит, кариес, хронический тонзиллит). </w:t>
      </w:r>
    </w:p>
    <w:p w14:paraId="36E486A5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• Качественная работа лимфатической системы (как одной из дренажных систем, вымывающей микрочастицы пыли, вирусы, бактерии из легких). </w:t>
      </w:r>
    </w:p>
    <w:p w14:paraId="780E3E2E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• Качественная работа иммунной системы защиты (распознавание вирусов, бактерий). </w:t>
      </w:r>
    </w:p>
    <w:p w14:paraId="55746D89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• Достаточная бактерицидность защитной слизи воздушно-дыхательных путей (слизь разрушается горячим дымом от сигарет, токсическими газами и т.д.). Важна гигиена полости носоглотки, особенно у курящих. </w:t>
      </w:r>
    </w:p>
    <w:p w14:paraId="6E9B004D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• Своевременное лечение ОРВИ. </w:t>
      </w:r>
    </w:p>
    <w:p w14:paraId="4B677A84" w14:textId="77777777" w:rsidR="008B2FAB" w:rsidRPr="008B2FAB" w:rsidRDefault="008B2FAB" w:rsidP="008B2FAB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8B2FAB">
        <w:rPr>
          <w:rFonts w:ascii="Times New Roman" w:eastAsiaTheme="minorHAnsi" w:hAnsi="Times New Roman"/>
          <w:sz w:val="24"/>
          <w:szCs w:val="24"/>
        </w:rPr>
        <w:t xml:space="preserve">  </w:t>
      </w:r>
    </w:p>
    <w:p w14:paraId="67E555E8" w14:textId="77777777" w:rsidR="000735D6" w:rsidRPr="000735D6" w:rsidRDefault="000735D6" w:rsidP="000735D6">
      <w:pPr>
        <w:spacing w:line="259" w:lineRule="auto"/>
        <w:jc w:val="center"/>
        <w:rPr>
          <w:rFonts w:ascii="Times New Roman" w:eastAsiaTheme="minorHAnsi" w:hAnsi="Times New Roman"/>
          <w:sz w:val="24"/>
          <w:szCs w:val="24"/>
        </w:rPr>
      </w:pPr>
      <w:r w:rsidRPr="000735D6">
        <w:rPr>
          <w:rFonts w:ascii="Times New Roman" w:eastAsiaTheme="minorHAnsi" w:hAnsi="Times New Roman"/>
          <w:sz w:val="24"/>
          <w:szCs w:val="24"/>
        </w:rPr>
        <w:t>План ОРУ № 6.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7230"/>
        <w:gridCol w:w="1553"/>
      </w:tblGrid>
      <w:tr w:rsidR="000735D6" w:rsidRPr="000735D6" w14:paraId="01BF3385" w14:textId="77777777" w:rsidTr="00852BA7">
        <w:tc>
          <w:tcPr>
            <w:tcW w:w="562" w:type="dxa"/>
          </w:tcPr>
          <w:p w14:paraId="5D6B79DC" w14:textId="77777777" w:rsidR="000735D6" w:rsidRPr="000735D6" w:rsidRDefault="000735D6" w:rsidP="000735D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D418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Theme="minorHAnsi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BA17E" w14:textId="77777777" w:rsidR="000735D6" w:rsidRPr="000735D6" w:rsidRDefault="000735D6" w:rsidP="000735D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Theme="minorHAnsi" w:hAnsi="Times New Roman"/>
                <w:sz w:val="24"/>
                <w:szCs w:val="24"/>
              </w:rPr>
              <w:t>Дозировка</w:t>
            </w:r>
          </w:p>
        </w:tc>
      </w:tr>
      <w:tr w:rsidR="000735D6" w:rsidRPr="000735D6" w14:paraId="5811F514" w14:textId="77777777" w:rsidTr="00852BA7">
        <w:tc>
          <w:tcPr>
            <w:tcW w:w="562" w:type="dxa"/>
          </w:tcPr>
          <w:p w14:paraId="1F283981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6532C894" w14:textId="77777777" w:rsidR="000735D6" w:rsidRPr="000735D6" w:rsidRDefault="000735D6" w:rsidP="000735D6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Theme="minorHAnsi" w:hAnsi="Times New Roman"/>
                <w:sz w:val="24"/>
                <w:szCs w:val="24"/>
              </w:rPr>
              <w:t xml:space="preserve"> Бег на месте.</w:t>
            </w:r>
          </w:p>
        </w:tc>
        <w:tc>
          <w:tcPr>
            <w:tcW w:w="1553" w:type="dxa"/>
          </w:tcPr>
          <w:p w14:paraId="6845C7E1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 мин.</w:t>
            </w:r>
          </w:p>
        </w:tc>
      </w:tr>
      <w:tr w:rsidR="000735D6" w:rsidRPr="000735D6" w14:paraId="6A9C0943" w14:textId="77777777" w:rsidTr="00852BA7">
        <w:tc>
          <w:tcPr>
            <w:tcW w:w="562" w:type="dxa"/>
          </w:tcPr>
          <w:p w14:paraId="43F3E126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230" w:type="dxa"/>
          </w:tcPr>
          <w:p w14:paraId="7E114352" w14:textId="77777777" w:rsidR="000735D6" w:rsidRPr="000735D6" w:rsidRDefault="000735D6" w:rsidP="000735D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головой вперёд и назад.</w:t>
            </w:r>
          </w:p>
        </w:tc>
        <w:tc>
          <w:tcPr>
            <w:tcW w:w="1553" w:type="dxa"/>
          </w:tcPr>
          <w:p w14:paraId="77509CCB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735D6" w:rsidRPr="000735D6" w14:paraId="2773CCC8" w14:textId="77777777" w:rsidTr="00852BA7">
        <w:tc>
          <w:tcPr>
            <w:tcW w:w="562" w:type="dxa"/>
          </w:tcPr>
          <w:p w14:paraId="7F1C305E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77788EF7" w14:textId="2CDDC56E" w:rsidR="000735D6" w:rsidRPr="000735D6" w:rsidRDefault="000735D6" w:rsidP="000735D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кистями вправо и влево.</w:t>
            </w:r>
          </w:p>
        </w:tc>
        <w:tc>
          <w:tcPr>
            <w:tcW w:w="1553" w:type="dxa"/>
          </w:tcPr>
          <w:p w14:paraId="67118DA4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735D6" w:rsidRPr="000735D6" w14:paraId="2A42F5FB" w14:textId="77777777" w:rsidTr="00852BA7">
        <w:tc>
          <w:tcPr>
            <w:tcW w:w="562" w:type="dxa"/>
          </w:tcPr>
          <w:p w14:paraId="2083E655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7F27FDE7" w14:textId="77777777" w:rsidR="000735D6" w:rsidRPr="000735D6" w:rsidRDefault="000735D6" w:rsidP="000735D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Круговые вращения руками вперёд и назад.</w:t>
            </w:r>
          </w:p>
        </w:tc>
        <w:tc>
          <w:tcPr>
            <w:tcW w:w="1553" w:type="dxa"/>
          </w:tcPr>
          <w:p w14:paraId="3C447B82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735D6" w:rsidRPr="000735D6" w14:paraId="5C2F4E34" w14:textId="77777777" w:rsidTr="00852BA7">
        <w:tc>
          <w:tcPr>
            <w:tcW w:w="562" w:type="dxa"/>
          </w:tcPr>
          <w:p w14:paraId="65E36A29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606C87C6" w14:textId="3A1710CA" w:rsidR="000735D6" w:rsidRPr="000735D6" w:rsidRDefault="000735D6" w:rsidP="000735D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туловища вправо – влево, вперёд - назад.</w:t>
            </w:r>
          </w:p>
        </w:tc>
        <w:tc>
          <w:tcPr>
            <w:tcW w:w="1553" w:type="dxa"/>
          </w:tcPr>
          <w:p w14:paraId="3EA1B1D0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735D6" w:rsidRPr="000735D6" w14:paraId="224EE920" w14:textId="77777777" w:rsidTr="00852BA7">
        <w:tc>
          <w:tcPr>
            <w:tcW w:w="562" w:type="dxa"/>
          </w:tcPr>
          <w:p w14:paraId="1DD81256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054420DF" w14:textId="77777777" w:rsidR="000735D6" w:rsidRPr="000735D6" w:rsidRDefault="000735D6" w:rsidP="000735D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Наклоны в перёд, коснуться пола.</w:t>
            </w:r>
          </w:p>
        </w:tc>
        <w:tc>
          <w:tcPr>
            <w:tcW w:w="1553" w:type="dxa"/>
          </w:tcPr>
          <w:p w14:paraId="21ADC442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735D6" w:rsidRPr="000735D6" w14:paraId="1FD13A87" w14:textId="77777777" w:rsidTr="00852BA7">
        <w:tc>
          <w:tcPr>
            <w:tcW w:w="562" w:type="dxa"/>
          </w:tcPr>
          <w:p w14:paraId="48523F99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30" w:type="dxa"/>
          </w:tcPr>
          <w:p w14:paraId="165EBBA8" w14:textId="77777777" w:rsidR="000735D6" w:rsidRPr="000735D6" w:rsidRDefault="000735D6" w:rsidP="000735D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Вращение коленей в право и в лево.</w:t>
            </w:r>
          </w:p>
        </w:tc>
        <w:tc>
          <w:tcPr>
            <w:tcW w:w="1553" w:type="dxa"/>
          </w:tcPr>
          <w:p w14:paraId="4B51E529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735D6" w:rsidRPr="000735D6" w14:paraId="744A1051" w14:textId="77777777" w:rsidTr="00852BA7">
        <w:tc>
          <w:tcPr>
            <w:tcW w:w="562" w:type="dxa"/>
          </w:tcPr>
          <w:p w14:paraId="38BEFE59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30" w:type="dxa"/>
          </w:tcPr>
          <w:p w14:paraId="123063BE" w14:textId="77777777" w:rsidR="000735D6" w:rsidRPr="000735D6" w:rsidRDefault="000735D6" w:rsidP="000735D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Махи ногами вперёд.</w:t>
            </w:r>
          </w:p>
        </w:tc>
        <w:tc>
          <w:tcPr>
            <w:tcW w:w="1553" w:type="dxa"/>
          </w:tcPr>
          <w:p w14:paraId="656F2778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735D6" w:rsidRPr="000735D6" w14:paraId="5E0A8053" w14:textId="77777777" w:rsidTr="00852BA7">
        <w:tc>
          <w:tcPr>
            <w:tcW w:w="562" w:type="dxa"/>
          </w:tcPr>
          <w:p w14:paraId="5860D894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30" w:type="dxa"/>
          </w:tcPr>
          <w:p w14:paraId="16618800" w14:textId="77777777" w:rsidR="000735D6" w:rsidRPr="000735D6" w:rsidRDefault="000735D6" w:rsidP="000735D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Лежа на полу на животе, прогиб в пояснице.</w:t>
            </w:r>
          </w:p>
        </w:tc>
        <w:tc>
          <w:tcPr>
            <w:tcW w:w="1553" w:type="dxa"/>
          </w:tcPr>
          <w:p w14:paraId="36AB207F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735D6" w:rsidRPr="000735D6" w14:paraId="3BA17FAF" w14:textId="77777777" w:rsidTr="00852BA7">
        <w:tc>
          <w:tcPr>
            <w:tcW w:w="562" w:type="dxa"/>
          </w:tcPr>
          <w:p w14:paraId="53E9E856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30" w:type="dxa"/>
          </w:tcPr>
          <w:p w14:paraId="4F831291" w14:textId="77777777" w:rsidR="000735D6" w:rsidRPr="000735D6" w:rsidRDefault="000735D6" w:rsidP="000735D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Подъём на носки.</w:t>
            </w:r>
          </w:p>
        </w:tc>
        <w:tc>
          <w:tcPr>
            <w:tcW w:w="1553" w:type="dxa"/>
          </w:tcPr>
          <w:p w14:paraId="726C3105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735D6" w:rsidRPr="000735D6" w14:paraId="518C034D" w14:textId="77777777" w:rsidTr="00852BA7">
        <w:tc>
          <w:tcPr>
            <w:tcW w:w="562" w:type="dxa"/>
          </w:tcPr>
          <w:p w14:paraId="3DAC2195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30" w:type="dxa"/>
          </w:tcPr>
          <w:p w14:paraId="0F913623" w14:textId="77777777" w:rsidR="000735D6" w:rsidRPr="000735D6" w:rsidRDefault="000735D6" w:rsidP="000735D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Прыжки на правой и левой ногах.</w:t>
            </w:r>
          </w:p>
        </w:tc>
        <w:tc>
          <w:tcPr>
            <w:tcW w:w="1553" w:type="dxa"/>
          </w:tcPr>
          <w:p w14:paraId="50D68A7F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  <w:tr w:rsidR="000735D6" w:rsidRPr="000735D6" w14:paraId="39D5917B" w14:textId="77777777" w:rsidTr="00852BA7">
        <w:tc>
          <w:tcPr>
            <w:tcW w:w="562" w:type="dxa"/>
          </w:tcPr>
          <w:p w14:paraId="036780A9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230" w:type="dxa"/>
          </w:tcPr>
          <w:p w14:paraId="34BF8526" w14:textId="77777777" w:rsidR="000735D6" w:rsidRPr="000735D6" w:rsidRDefault="000735D6" w:rsidP="000735D6">
            <w:pPr>
              <w:spacing w:after="150" w:line="30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Упражнения на растяжку.</w:t>
            </w:r>
          </w:p>
        </w:tc>
        <w:tc>
          <w:tcPr>
            <w:tcW w:w="1553" w:type="dxa"/>
          </w:tcPr>
          <w:p w14:paraId="3263CDA9" w14:textId="77777777" w:rsidR="000735D6" w:rsidRPr="000735D6" w:rsidRDefault="000735D6" w:rsidP="000735D6">
            <w:pPr>
              <w:spacing w:after="150" w:line="300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735D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8-10 раз.</w:t>
            </w:r>
          </w:p>
        </w:tc>
      </w:tr>
    </w:tbl>
    <w:p w14:paraId="513AE14B" w14:textId="77777777" w:rsidR="000735D6" w:rsidRPr="000735D6" w:rsidRDefault="000735D6" w:rsidP="000735D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5AE1CA45" w14:textId="77777777" w:rsidR="000735D6" w:rsidRPr="000735D6" w:rsidRDefault="000735D6" w:rsidP="000735D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2319929C" w14:textId="77777777" w:rsidR="000735D6" w:rsidRPr="000735D6" w:rsidRDefault="000735D6" w:rsidP="000735D6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56787D0" w14:textId="68238B9F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b/>
          <w:bCs/>
          <w:sz w:val="24"/>
          <w:szCs w:val="24"/>
        </w:rPr>
      </w:pPr>
      <w:r w:rsidRPr="003155D7">
        <w:rPr>
          <w:rFonts w:ascii="Times New Roman" w:eastAsiaTheme="minorHAnsi" w:hAnsi="Times New Roman"/>
          <w:b/>
          <w:bCs/>
          <w:sz w:val="24"/>
          <w:szCs w:val="24"/>
        </w:rPr>
        <w:t>Система органов кровообращения</w:t>
      </w:r>
      <w:r w:rsidR="0060468B" w:rsidRPr="0060468B">
        <w:rPr>
          <w:rFonts w:ascii="Times New Roman" w:eastAsiaTheme="minorHAnsi" w:hAnsi="Times New Roman"/>
          <w:b/>
          <w:bCs/>
          <w:sz w:val="24"/>
          <w:szCs w:val="24"/>
        </w:rPr>
        <w:t>.</w:t>
      </w:r>
      <w:r w:rsidRPr="003155D7">
        <w:rPr>
          <w:rFonts w:ascii="Times New Roman" w:eastAsiaTheme="minorHAnsi" w:hAnsi="Times New Roman"/>
          <w:b/>
          <w:bCs/>
          <w:sz w:val="24"/>
          <w:szCs w:val="24"/>
        </w:rPr>
        <w:t xml:space="preserve"> </w:t>
      </w:r>
    </w:p>
    <w:p w14:paraId="4FD216B2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Система органов кровообращения выполняет в организме очень важную функцию - обеспечивает транспорт энергетических и питательных веществ в клетку и освобождает ее от отходов жизнедеятельности. Она включает сердце, систему артериальных и венозных сосудов, капилляры. Сосуды человека, как транспортные магистрали. Движение в них не прекращается ни на секунду. Остановка кровообращения - это смерть для клетки. От слаженной работы системы органов кровообращения зависит работа всех систем. </w:t>
      </w:r>
    </w:p>
    <w:p w14:paraId="49BD863A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По артериям кровь, обогащенная кислородом, направляется в клетки. По венам кровь с углекислотой от клетки поступает в легкие. В течение минуты здоровое сердце выбрасывает в аорту 6л крови, за 1 час - 420л, за 24 часа - 10000л. Этот подсчет дает возможность представить себе сердечную нагрузку. Непосредственно к клетке подходят мельчайшие кровеносные сосуды - капилляры. Кровь в них осуществляет свои основные функции: отдает тканям кислород, питательные вещества, гормоны и уносит углекислый газ и другие продукты обмена, подлежащие выделению. Благодаря происходящему в капиллярах обмену веществ поддерживается постоянство физико-химических свойств тканевой жидкости, омывающей клетки и, следовательно, постоянство условий их жизнедеятельности. Капилляры - это конечные разветвления артериальной системы и одновременно начало венозной. Жизнь клетки напрямую зависит от качества капиллярного кровообращения. </w:t>
      </w:r>
    </w:p>
    <w:p w14:paraId="06D33790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Поверхность клеток всех кровеносных капилляров у взрослого человека - 7300м2. Общее количество крови и лимфы - 7,3л. Каждая сердечная систола здорового человека выбрасывает в поток крови от 80 до 100мл. Общее количество крови 5л. Общее количество циркулирующей жидкости - 28л. Сердце на 71% состоит из воды. Общая длина капилляров у взрослого человека достигает 100 тысяч км. Диаметр капилляров варьирует между 6 и 30мкм. Давление крови в капиллярах колеблется от 10 до 20мм </w:t>
      </w:r>
      <w:proofErr w:type="spellStart"/>
      <w:r w:rsidRPr="003155D7">
        <w:rPr>
          <w:rFonts w:ascii="Times New Roman" w:eastAsiaTheme="minorHAnsi" w:hAnsi="Times New Roman"/>
          <w:sz w:val="24"/>
          <w:szCs w:val="24"/>
        </w:rPr>
        <w:t>рт</w:t>
      </w:r>
      <w:proofErr w:type="spellEnd"/>
      <w:r w:rsidRPr="003155D7">
        <w:rPr>
          <w:rFonts w:ascii="Times New Roman" w:eastAsiaTheme="minorHAnsi" w:hAnsi="Times New Roman"/>
          <w:sz w:val="24"/>
          <w:szCs w:val="24"/>
        </w:rPr>
        <w:t xml:space="preserve"> ст. </w:t>
      </w:r>
      <w:r w:rsidRPr="003155D7">
        <w:rPr>
          <w:rFonts w:ascii="Times New Roman" w:eastAsiaTheme="minorHAnsi" w:hAnsi="Times New Roman"/>
          <w:sz w:val="24"/>
          <w:szCs w:val="24"/>
        </w:rPr>
        <w:lastRenderedPageBreak/>
        <w:t xml:space="preserve">При гиперемии давление поднимается до 40мм. Не все капилляры постоянно открыты. При покое органов функционирует примерно их десятая часть - "дежурные капилляры". В отличие от артерий и вен капилляры могут вновь образовываться и исчезать. </w:t>
      </w:r>
    </w:p>
    <w:p w14:paraId="700756A4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Ни одно заболевание не обходится без вовлечения в патологический процесс капиллярного русла. Любое психическое и физическое напряжение сопровождается усилением капиллярного кровотока. Именно с помощью микроциркуляторных реакций осуществляются процессы адаптации организма к изменениям внутренней и внешней среды. </w:t>
      </w:r>
    </w:p>
    <w:p w14:paraId="0D94B46D" w14:textId="628BE9C4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Оптимальные условия работы </w:t>
      </w:r>
    </w:p>
    <w:p w14:paraId="1CDA6E46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1. Обеспечение экологической безопасности и защита: </w:t>
      </w:r>
    </w:p>
    <w:p w14:paraId="02C54182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Определенная </w:t>
      </w:r>
      <w:proofErr w:type="spellStart"/>
      <w:r w:rsidRPr="003155D7">
        <w:rPr>
          <w:rFonts w:ascii="Times New Roman" w:eastAsiaTheme="minorHAnsi" w:hAnsi="Times New Roman"/>
          <w:sz w:val="24"/>
          <w:szCs w:val="24"/>
        </w:rPr>
        <w:t>эндоэкологическая</w:t>
      </w:r>
      <w:proofErr w:type="spellEnd"/>
      <w:r w:rsidRPr="003155D7">
        <w:rPr>
          <w:rFonts w:ascii="Times New Roman" w:eastAsiaTheme="minorHAnsi" w:hAnsi="Times New Roman"/>
          <w:sz w:val="24"/>
          <w:szCs w:val="24"/>
        </w:rPr>
        <w:t xml:space="preserve"> чистота организма: отсутствие токсических ядов, радионуклидов и других физических и химических вредностей. </w:t>
      </w:r>
    </w:p>
    <w:p w14:paraId="646ED60A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2. Полноценное питание: </w:t>
      </w:r>
    </w:p>
    <w:p w14:paraId="0B163839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• витамины: ниацин (никотиновая кислота В3 - необходим для нормального кровообращения), В6 (подавляет формирование </w:t>
      </w:r>
      <w:proofErr w:type="spellStart"/>
      <w:r w:rsidRPr="003155D7">
        <w:rPr>
          <w:rFonts w:ascii="Times New Roman" w:eastAsiaTheme="minorHAnsi" w:hAnsi="Times New Roman"/>
          <w:sz w:val="24"/>
          <w:szCs w:val="24"/>
        </w:rPr>
        <w:t>гомоцистеина</w:t>
      </w:r>
      <w:proofErr w:type="spellEnd"/>
      <w:r w:rsidRPr="003155D7">
        <w:rPr>
          <w:rFonts w:ascii="Times New Roman" w:eastAsiaTheme="minorHAnsi" w:hAnsi="Times New Roman"/>
          <w:sz w:val="24"/>
          <w:szCs w:val="24"/>
        </w:rPr>
        <w:t xml:space="preserve"> - токсического вещества, которое оказывает отравляющее воздействие на миокард и способствует отложению холестерина в сердечной мышце), В2, рутин, витамин С, биотин (необходим для нормальной функции костного мозга), </w:t>
      </w:r>
      <w:proofErr w:type="spellStart"/>
      <w:r w:rsidRPr="003155D7">
        <w:rPr>
          <w:rFonts w:ascii="Times New Roman" w:eastAsiaTheme="minorHAnsi" w:hAnsi="Times New Roman"/>
          <w:sz w:val="24"/>
          <w:szCs w:val="24"/>
        </w:rPr>
        <w:t>инозитол</w:t>
      </w:r>
      <w:proofErr w:type="spellEnd"/>
      <w:r w:rsidRPr="003155D7">
        <w:rPr>
          <w:rFonts w:ascii="Times New Roman" w:eastAsiaTheme="minorHAnsi" w:hAnsi="Times New Roman"/>
          <w:sz w:val="24"/>
          <w:szCs w:val="24"/>
        </w:rPr>
        <w:t xml:space="preserve"> (способствует понижению уровня холестерина, предотвращает потерю эластичности стенками артерий, участвует в процессе образования лецитина, а также в метаболизме жиров и холестерина); </w:t>
      </w:r>
    </w:p>
    <w:p w14:paraId="6E778D1D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• минералы (макро- и микроэлементы): калий, магний (уменьшает негативное влияние на эндотелий сосудов, обусловленное колебанием артериального давления, способствует снижению уровня холестерина в крови), селен, цинк, германий (укрепляет стенки сосудов); </w:t>
      </w:r>
    </w:p>
    <w:p w14:paraId="7B6D8A64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• аминокислоты: лизин (понижает уровень триглицеридов в сыворотке крови), метионин (помогает переработке жиров, предотвращая их отложение в печени и стенках артерий), </w:t>
      </w:r>
      <w:proofErr w:type="spellStart"/>
      <w:r w:rsidRPr="003155D7">
        <w:rPr>
          <w:rFonts w:ascii="Times New Roman" w:eastAsiaTheme="minorHAnsi" w:hAnsi="Times New Roman"/>
          <w:sz w:val="24"/>
          <w:szCs w:val="24"/>
        </w:rPr>
        <w:t>пролин</w:t>
      </w:r>
      <w:proofErr w:type="spellEnd"/>
      <w:r w:rsidRPr="003155D7">
        <w:rPr>
          <w:rFonts w:ascii="Times New Roman" w:eastAsiaTheme="minorHAnsi" w:hAnsi="Times New Roman"/>
          <w:sz w:val="24"/>
          <w:szCs w:val="24"/>
        </w:rPr>
        <w:t xml:space="preserve"> (укрепляет сердечную мышцу), таурин (в высокой концентрации содержится в сердечной мышце, поддерживая нормальный уровень холестерина, необходим для нормального обмена натрия, калия, магния и кальция, предотвращает вымывание калия из сердечной мышцы). </w:t>
      </w:r>
    </w:p>
    <w:p w14:paraId="34631E15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3. Прочие условия: </w:t>
      </w:r>
    </w:p>
    <w:p w14:paraId="5985D9EE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• Нормальная вязкость и жирность крови (согласно возрасту). </w:t>
      </w:r>
    </w:p>
    <w:p w14:paraId="7F06522E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• Нормальный уровень холестерина и триглицеридов в крови. </w:t>
      </w:r>
    </w:p>
    <w:p w14:paraId="308B9CEF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• Отсутствие хронических бактериальных, вирусных и грибковых инфекций (наличие инфекций значительно ухудшает работу сердечной мышцы, способствует повреждению стенок сосудов с дальнейшим отложением холестериновых бляшек. По последним данным американских исследований, в состав холестериновой бляшки входят живые бактерии типа хламидий. Они и являются пусковым моментом повреждения сосудистой стенки). </w:t>
      </w:r>
    </w:p>
    <w:p w14:paraId="771037CA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• Хорошее состояние позвоночника, особенно шейного отдела (наличие фактора ущемления позвоночных артерий и вен приводит к значительному нарушению мозгового кровообращения). </w:t>
      </w:r>
    </w:p>
    <w:p w14:paraId="44393EB6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lastRenderedPageBreak/>
        <w:t xml:space="preserve">• Качественная работа печени (от работы печени зависит уровень холестерина и липопротеидов в крови). </w:t>
      </w:r>
    </w:p>
    <w:p w14:paraId="6327AF8C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• Хорошее состояние сосудистой стенки (здоровье клапанного аппарата обеспечивает нормальную гемодинамику кровообращения, особенно в сосудах нижних конечностей). </w:t>
      </w:r>
    </w:p>
    <w:p w14:paraId="04866920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• Отсутствие гиподинамии (приводящей к застойным процессам в системе кровоснабжения нижних конечностей и сосудах малого таза). </w:t>
      </w:r>
    </w:p>
    <w:p w14:paraId="73DEBC50" w14:textId="3A7586BF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42EB2EBE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536CF53B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1608B9D8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67CE4C0A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7047FACA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146D0B73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365CFC31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2843AD3B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47598A92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5125F095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378B7366" w14:textId="77777777" w:rsidR="003155D7" w:rsidRPr="003155D7" w:rsidRDefault="003155D7" w:rsidP="003155D7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  <w:r w:rsidRPr="003155D7">
        <w:rPr>
          <w:rFonts w:ascii="Times New Roman" w:eastAsiaTheme="minorHAnsi" w:hAnsi="Times New Roman"/>
          <w:sz w:val="24"/>
          <w:szCs w:val="24"/>
        </w:rPr>
        <w:t xml:space="preserve"> </w:t>
      </w:r>
    </w:p>
    <w:p w14:paraId="16BC0C5B" w14:textId="77777777" w:rsidR="0085396A" w:rsidRPr="0085396A" w:rsidRDefault="0085396A" w:rsidP="0085396A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4732BB27" w14:textId="77777777" w:rsidR="0085396A" w:rsidRPr="0085396A" w:rsidRDefault="0085396A" w:rsidP="0085396A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00429493" w14:textId="77777777" w:rsidR="0085396A" w:rsidRPr="0085396A" w:rsidRDefault="0085396A" w:rsidP="0085396A">
      <w:pPr>
        <w:spacing w:line="259" w:lineRule="auto"/>
        <w:rPr>
          <w:rFonts w:ascii="Times New Roman" w:eastAsiaTheme="minorHAnsi" w:hAnsi="Times New Roman"/>
          <w:sz w:val="24"/>
          <w:szCs w:val="24"/>
        </w:rPr>
      </w:pPr>
    </w:p>
    <w:p w14:paraId="6609C9F0" w14:textId="77777777" w:rsidR="000B7E8D" w:rsidRPr="001543AD" w:rsidRDefault="00E75C94">
      <w:pPr>
        <w:rPr>
          <w:rFonts w:ascii="Times New Roman" w:hAnsi="Times New Roman"/>
          <w:sz w:val="24"/>
          <w:szCs w:val="24"/>
        </w:rPr>
      </w:pPr>
    </w:p>
    <w:sectPr w:rsidR="000B7E8D" w:rsidRPr="001543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A87"/>
    <w:rsid w:val="000735D6"/>
    <w:rsid w:val="000A77C6"/>
    <w:rsid w:val="000E5E66"/>
    <w:rsid w:val="00147931"/>
    <w:rsid w:val="001543AD"/>
    <w:rsid w:val="001716FB"/>
    <w:rsid w:val="001C5C2E"/>
    <w:rsid w:val="001E721E"/>
    <w:rsid w:val="001F41FB"/>
    <w:rsid w:val="003155D7"/>
    <w:rsid w:val="00390C4C"/>
    <w:rsid w:val="003D1E2A"/>
    <w:rsid w:val="003F7D45"/>
    <w:rsid w:val="00400E16"/>
    <w:rsid w:val="00404FF1"/>
    <w:rsid w:val="00454B0B"/>
    <w:rsid w:val="004B4A72"/>
    <w:rsid w:val="004E18A6"/>
    <w:rsid w:val="004E62C5"/>
    <w:rsid w:val="004F1DC1"/>
    <w:rsid w:val="00541AE5"/>
    <w:rsid w:val="00563EF1"/>
    <w:rsid w:val="005F1621"/>
    <w:rsid w:val="0060468B"/>
    <w:rsid w:val="006F2539"/>
    <w:rsid w:val="00782589"/>
    <w:rsid w:val="0081668B"/>
    <w:rsid w:val="00830837"/>
    <w:rsid w:val="0085396A"/>
    <w:rsid w:val="008B2FAB"/>
    <w:rsid w:val="00940A87"/>
    <w:rsid w:val="00940DCD"/>
    <w:rsid w:val="009D0069"/>
    <w:rsid w:val="00AA5ABC"/>
    <w:rsid w:val="00AF4C9B"/>
    <w:rsid w:val="00B661E8"/>
    <w:rsid w:val="00C37C81"/>
    <w:rsid w:val="00C64F4C"/>
    <w:rsid w:val="00C82F44"/>
    <w:rsid w:val="00D117A7"/>
    <w:rsid w:val="00D21428"/>
    <w:rsid w:val="00D76C46"/>
    <w:rsid w:val="00DE6175"/>
    <w:rsid w:val="00E217DF"/>
    <w:rsid w:val="00E62D9A"/>
    <w:rsid w:val="00E75C94"/>
    <w:rsid w:val="00E82E41"/>
    <w:rsid w:val="00EA229C"/>
    <w:rsid w:val="00EF58E1"/>
    <w:rsid w:val="00F21E15"/>
    <w:rsid w:val="00F31AB5"/>
    <w:rsid w:val="00F96E9D"/>
    <w:rsid w:val="00FF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CADC7"/>
  <w15:chartTrackingRefBased/>
  <w15:docId w15:val="{899DB9F6-5447-43F1-AF4E-743138B08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E6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E6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4F1DC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8539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0735D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F96E9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1E72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4E62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E1D26-D37B-4385-8B34-86EB6EF5E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3041</Words>
  <Characters>17339</Characters>
  <Application>Microsoft Office Word</Application>
  <DocSecurity>0</DocSecurity>
  <Lines>144</Lines>
  <Paragraphs>40</Paragraphs>
  <ScaleCrop>false</ScaleCrop>
  <Company/>
  <LinksUpToDate>false</LinksUpToDate>
  <CharactersWithSpaces>20340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Хостроева</dc:creator>
  <cp:keywords/>
  <dc:description/>
  <cp:lastModifiedBy>Елена Хосроева</cp:lastModifiedBy>
  <cp:revision>53</cp:revision>
  <dcterms:created xsi:type="dcterms:W3CDTF">2020-04-12T13:21:00Z</dcterms:created>
  <dcterms:modified xsi:type="dcterms:W3CDTF">2022-01-24T10:38:00Z</dcterms:modified>
</cp:coreProperties>
</file>